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603"/>
        <w:gridCol w:w="3487"/>
        <w:gridCol w:w="1495"/>
        <w:gridCol w:w="1495"/>
        <w:gridCol w:w="982"/>
      </w:tblGrid>
      <w:tr w:rsidR="009A329A" w:rsidRPr="001F15BA" w:rsidTr="00104CBB">
        <w:trPr>
          <w:trHeight w:val="283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C92954" w:rsidRDefault="009A329A" w:rsidP="00104CBB">
            <w:pPr>
              <w:rPr>
                <w:b/>
                <w:lang w:val="it-IT"/>
              </w:rPr>
            </w:pPr>
            <w:bookmarkStart w:id="0" w:name="_GoBack"/>
            <w:r w:rsidRPr="00C25FAC">
              <w:rPr>
                <w:b/>
                <w:lang w:val="it-IT"/>
              </w:rPr>
              <w:t>NAZIV GLAVA/NAZIV PRORAČUNSKOG KORISNIKA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1F15BA" w:rsidRDefault="009A329A" w:rsidP="00104CBB">
            <w:pPr>
              <w:jc w:val="center"/>
              <w:rPr>
                <w:b/>
                <w:bCs/>
                <w:szCs w:val="24"/>
              </w:rPr>
            </w:pPr>
            <w:r w:rsidRPr="001F15BA">
              <w:rPr>
                <w:b/>
                <w:bCs/>
                <w:szCs w:val="24"/>
              </w:rPr>
              <w:t>PLAN ZA 20</w:t>
            </w:r>
            <w:r>
              <w:rPr>
                <w:b/>
                <w:bCs/>
                <w:szCs w:val="24"/>
              </w:rPr>
              <w:t>23</w:t>
            </w:r>
            <w:r w:rsidRPr="001F15BA">
              <w:rPr>
                <w:b/>
                <w:bCs/>
                <w:szCs w:val="24"/>
              </w:rPr>
              <w:t>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1F15BA" w:rsidRDefault="009A329A" w:rsidP="009A329A">
            <w:pPr>
              <w:jc w:val="center"/>
              <w:rPr>
                <w:b/>
                <w:bCs/>
                <w:szCs w:val="24"/>
              </w:rPr>
            </w:pPr>
            <w:r w:rsidRPr="001F15BA">
              <w:rPr>
                <w:b/>
                <w:bCs/>
                <w:szCs w:val="24"/>
              </w:rPr>
              <w:t>IZV</w:t>
            </w:r>
            <w:r>
              <w:rPr>
                <w:b/>
                <w:bCs/>
                <w:szCs w:val="24"/>
              </w:rPr>
              <w:t>R</w:t>
            </w:r>
            <w:r>
              <w:rPr>
                <w:b/>
                <w:bCs/>
                <w:szCs w:val="24"/>
              </w:rPr>
              <w:t>ŠENJE 30.06.2023.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1F15BA" w:rsidRDefault="009A329A" w:rsidP="00104CBB">
            <w:pPr>
              <w:jc w:val="center"/>
              <w:rPr>
                <w:b/>
                <w:bCs/>
                <w:szCs w:val="24"/>
              </w:rPr>
            </w:pPr>
            <w:r w:rsidRPr="001F15BA">
              <w:rPr>
                <w:b/>
                <w:bCs/>
                <w:szCs w:val="24"/>
              </w:rPr>
              <w:t>INDEKS</w:t>
            </w:r>
          </w:p>
        </w:tc>
      </w:tr>
      <w:bookmarkEnd w:id="0"/>
      <w:tr w:rsidR="009A329A" w:rsidRPr="00D04EDF" w:rsidTr="00104CBB">
        <w:trPr>
          <w:trHeight w:val="283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1F15BA" w:rsidRDefault="009A329A" w:rsidP="00104CBB">
            <w:pPr>
              <w:rPr>
                <w:b/>
              </w:rPr>
            </w:pPr>
            <w:r w:rsidRPr="001F15BA">
              <w:rPr>
                <w:b/>
              </w:rPr>
              <w:t>NAZIV PROGRAMA/AKTIVNOSTI/PROJEKTA</w:t>
            </w: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D04EDF" w:rsidRDefault="009A329A" w:rsidP="00104C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D04EDF" w:rsidRDefault="009A329A" w:rsidP="00104C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D04EDF" w:rsidRDefault="009A329A" w:rsidP="00104C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A329A" w:rsidTr="00104CBB">
        <w:trPr>
          <w:trHeight w:val="283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Pr="00BE5BE5" w:rsidRDefault="009A329A" w:rsidP="00104CBB">
            <w:pPr>
              <w:rPr>
                <w:b/>
                <w:bCs/>
                <w:sz w:val="24"/>
                <w:szCs w:val="24"/>
              </w:rPr>
            </w:pPr>
            <w:r w:rsidRPr="00BE5BE5">
              <w:rPr>
                <w:b/>
                <w:bCs/>
                <w:sz w:val="24"/>
                <w:szCs w:val="24"/>
              </w:rPr>
              <w:t>RASHODI / IZDACI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Pr="002D5F8F" w:rsidRDefault="009A329A" w:rsidP="00104CBB">
            <w:pPr>
              <w:jc w:val="center"/>
            </w:pPr>
            <w:r w:rsidRPr="002D5F8F"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Pr="002D5F8F" w:rsidRDefault="009A329A" w:rsidP="00104CBB">
            <w:pPr>
              <w:jc w:val="center"/>
            </w:pPr>
            <w:r w:rsidRPr="002D5F8F"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Default="009A329A" w:rsidP="00104CBB">
            <w:pPr>
              <w:jc w:val="center"/>
            </w:pPr>
            <w:r w:rsidRPr="002D5F8F">
              <w:t>3=(2/1)</w:t>
            </w:r>
          </w:p>
        </w:tc>
      </w:tr>
      <w:tr w:rsidR="009A329A" w:rsidRPr="0026616D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Pr="005B1116" w:rsidRDefault="009A329A" w:rsidP="00104CBB">
            <w:pPr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Pr="00742DE9" w:rsidRDefault="009A329A" w:rsidP="00104CBB">
            <w:pPr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</w:tr>
      <w:tr w:rsidR="009A329A" w:rsidRPr="0026616D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Pr="005B1116" w:rsidRDefault="009A329A" w:rsidP="00104CBB">
            <w:pPr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29A" w:rsidRPr="00742DE9" w:rsidRDefault="009A329A" w:rsidP="00104CBB">
            <w:pPr>
              <w:rPr>
                <w:b/>
                <w:bCs/>
                <w:sz w:val="24"/>
                <w:szCs w:val="24"/>
              </w:rPr>
            </w:pPr>
            <w:r w:rsidRPr="00742DE9">
              <w:rPr>
                <w:b/>
                <w:bCs/>
                <w:sz w:val="24"/>
                <w:szCs w:val="24"/>
              </w:rPr>
              <w:t>OSNOVNA ŠKOLA POREČ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2.621,458,00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1.245.257,39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47,50</w:t>
            </w:r>
          </w:p>
        </w:tc>
      </w:tr>
      <w:tr w:rsidR="009A329A" w:rsidRPr="0026616D" w:rsidTr="00104CBB">
        <w:trPr>
          <w:trHeight w:val="28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5B1116" w:rsidRDefault="009A329A" w:rsidP="00104CBB">
            <w:pPr>
              <w:rPr>
                <w:b/>
                <w:bCs/>
                <w:color w:val="00000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329A" w:rsidRPr="005B1116" w:rsidRDefault="009A329A" w:rsidP="00104CBB">
            <w:pPr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</w:tr>
      <w:tr w:rsidR="009A329A" w:rsidRPr="0026616D" w:rsidTr="00104CBB">
        <w:trPr>
          <w:trHeight w:val="28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26616D" w:rsidRDefault="009A329A" w:rsidP="00104CBB">
            <w:pPr>
              <w:rPr>
                <w:b/>
                <w:bCs/>
                <w:color w:val="000000"/>
              </w:rPr>
            </w:pPr>
            <w:r w:rsidRPr="006F4658">
              <w:rPr>
                <w:b/>
                <w:bCs/>
              </w:rPr>
              <w:t>Odjel 0301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EC5D8B" w:rsidRDefault="009A329A" w:rsidP="00104CBB">
            <w:pPr>
              <w:rPr>
                <w:b/>
                <w:bCs/>
              </w:rPr>
            </w:pPr>
            <w:r w:rsidRPr="00EC5D8B">
              <w:rPr>
                <w:b/>
                <w:bCs/>
              </w:rPr>
              <w:t xml:space="preserve">OSNOVNO ŠKOLSTVO –DECENTRALIZIRANE FUNKCIJE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</w:tr>
      <w:tr w:rsidR="009A329A" w:rsidRPr="0026616D" w:rsidTr="00104CBB">
        <w:trPr>
          <w:trHeight w:val="28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86092E" w:rsidRDefault="009A329A" w:rsidP="00104CBB">
            <w:pPr>
              <w:rPr>
                <w:b/>
                <w:bCs/>
                <w:color w:val="000000"/>
              </w:rPr>
            </w:pPr>
            <w:r w:rsidRPr="0086092E">
              <w:rPr>
                <w:b/>
                <w:bCs/>
                <w:color w:val="000000"/>
              </w:rPr>
              <w:t>Aktivnost  A100001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EC5D8B" w:rsidRDefault="009A329A" w:rsidP="00104CBB">
            <w:pPr>
              <w:rPr>
                <w:b/>
                <w:bCs/>
              </w:rPr>
            </w:pPr>
            <w:r w:rsidRPr="00EC5D8B">
              <w:rPr>
                <w:b/>
                <w:bCs/>
              </w:rPr>
              <w:t>Odgojnoobrazovno, administrativno i tehničk</w:t>
            </w:r>
            <w:r>
              <w:rPr>
                <w:b/>
                <w:bCs/>
              </w:rPr>
              <w:t>o</w:t>
            </w:r>
            <w:r w:rsidRPr="00EC5D8B">
              <w:rPr>
                <w:b/>
                <w:bCs/>
              </w:rPr>
              <w:t xml:space="preserve"> osoblje-minimalni standard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1.599.066,00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869.530,63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</w:p>
        </w:tc>
      </w:tr>
      <w:tr w:rsidR="009A329A" w:rsidRPr="0026616D" w:rsidTr="00104CBB">
        <w:trPr>
          <w:trHeight w:val="28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86092E" w:rsidRDefault="009A329A" w:rsidP="00104CBB">
            <w:pPr>
              <w:rPr>
                <w:b/>
              </w:rPr>
            </w:pPr>
            <w:r w:rsidRPr="0086092E">
              <w:rPr>
                <w:b/>
              </w:rPr>
              <w:t>Kapitalni projekt</w:t>
            </w:r>
          </w:p>
          <w:p w:rsidR="009A329A" w:rsidRPr="0086092E" w:rsidRDefault="009A329A" w:rsidP="00104CBB">
            <w:pPr>
              <w:rPr>
                <w:b/>
                <w:bCs/>
                <w:color w:val="000000"/>
              </w:rPr>
            </w:pPr>
            <w:r w:rsidRPr="0086092E">
              <w:rPr>
                <w:b/>
              </w:rPr>
              <w:t xml:space="preserve">K100001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EC5D8B" w:rsidRDefault="009A329A" w:rsidP="00104CBB">
            <w:pPr>
              <w:rPr>
                <w:b/>
                <w:bCs/>
              </w:rPr>
            </w:pPr>
            <w:r w:rsidRPr="00EC5D8B">
              <w:rPr>
                <w:b/>
                <w:bCs/>
              </w:rPr>
              <w:t>Nabava opreme - minimalni standard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31.926,00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1.866,34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5,85</w:t>
            </w:r>
          </w:p>
        </w:tc>
      </w:tr>
      <w:tr w:rsidR="009A329A" w:rsidRPr="0026616D" w:rsidTr="00104CBB">
        <w:trPr>
          <w:trHeight w:val="28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86092E" w:rsidRDefault="0068623B" w:rsidP="00104CB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Kapitalni projekt K100003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EC5D8B" w:rsidRDefault="009A329A" w:rsidP="00104CBB">
            <w:pPr>
              <w:rPr>
                <w:b/>
                <w:bCs/>
              </w:rPr>
            </w:pPr>
            <w:r w:rsidRPr="00EC5D8B">
              <w:rPr>
                <w:b/>
                <w:bCs/>
                <w:lang w:val="it-IT"/>
              </w:rPr>
              <w:t xml:space="preserve">Adaptacija i sanacija ustanove </w:t>
            </w:r>
            <w:r w:rsidR="0068623B">
              <w:rPr>
                <w:b/>
                <w:bCs/>
                <w:lang w:val="it-IT"/>
              </w:rPr>
              <w:t>–</w:t>
            </w:r>
            <w:r w:rsidRPr="00EC5D8B">
              <w:rPr>
                <w:b/>
                <w:bCs/>
                <w:lang w:val="it-IT"/>
              </w:rPr>
              <w:t xml:space="preserve"> </w:t>
            </w:r>
            <w:r w:rsidR="0068623B">
              <w:rPr>
                <w:b/>
                <w:bCs/>
                <w:lang w:val="it-IT"/>
              </w:rPr>
              <w:t xml:space="preserve">iznad </w:t>
            </w:r>
            <w:r w:rsidRPr="00EC5D8B">
              <w:rPr>
                <w:b/>
                <w:bCs/>
                <w:lang w:val="it-IT"/>
              </w:rPr>
              <w:t>minimalni standard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265.000,00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57.762,38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68623B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21,80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C45508" w:rsidRDefault="009A329A" w:rsidP="00104CBB">
            <w:pPr>
              <w:rPr>
                <w:b/>
                <w:bCs/>
              </w:rPr>
            </w:pPr>
            <w:r w:rsidRPr="00C45508">
              <w:rPr>
                <w:b/>
                <w:bCs/>
              </w:rPr>
              <w:t>Odjel 030</w:t>
            </w:r>
            <w:r>
              <w:rPr>
                <w:b/>
                <w:bCs/>
              </w:rP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EC5D8B" w:rsidRDefault="009A329A" w:rsidP="00104CBB">
            <w:pPr>
              <w:rPr>
                <w:b/>
                <w:bCs/>
              </w:rPr>
            </w:pPr>
            <w:r w:rsidRPr="00EC5D8B">
              <w:rPr>
                <w:b/>
                <w:bCs/>
              </w:rPr>
              <w:t xml:space="preserve">OSNOVNO ŠKOLSTVO –IZNAD MINIMALNOG STANDARDA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214.818,00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90.616,84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42,18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662E6B" w:rsidRDefault="009A329A" w:rsidP="00104CBB">
            <w:pPr>
              <w:rPr>
                <w:b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Default="009A329A" w:rsidP="00104C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Produženi boravak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214.818,00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90.616,84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42,18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662E6B" w:rsidRDefault="009A329A" w:rsidP="00104CBB">
            <w:pPr>
              <w:rPr>
                <w:b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9833FF" w:rsidRDefault="009A329A" w:rsidP="00104C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Rad s nadarenim učenicima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3.312,00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2,40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662E6B" w:rsidRDefault="009A329A" w:rsidP="00104CBB">
            <w:pPr>
              <w:rPr>
                <w:b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9833FF" w:rsidRDefault="009A329A" w:rsidP="00104C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Izborni i dodatni programi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3.976,00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1.554,71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39,10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26616D" w:rsidRDefault="009A329A" w:rsidP="00104CB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9833FF" w:rsidRDefault="009A329A" w:rsidP="00104C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 izvanastavne aktivnosti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3.826,00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576,16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15,06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26616D" w:rsidRDefault="009A329A" w:rsidP="00104CB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FE654D" w:rsidRDefault="009A329A" w:rsidP="00104CBB">
            <w:pPr>
              <w:rPr>
                <w:b/>
                <w:bCs/>
                <w:color w:val="000000"/>
              </w:rPr>
            </w:pPr>
            <w:r w:rsidRPr="00FE654D">
              <w:rPr>
                <w:b/>
              </w:rPr>
              <w:t>Sufinanciranje učenika za prehranu, izlete i druge programe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116.975,00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69.789,69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59,66</w:t>
            </w:r>
          </w:p>
        </w:tc>
      </w:tr>
      <w:tr w:rsidR="009A329A" w:rsidRPr="00C92954" w:rsidTr="00104CBB">
        <w:trPr>
          <w:trHeight w:val="47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26616D" w:rsidRDefault="009A329A" w:rsidP="00104CB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C92954" w:rsidRDefault="009A329A" w:rsidP="00104CBB">
            <w:pPr>
              <w:rPr>
                <w:b/>
                <w:bCs/>
                <w:color w:val="000000"/>
                <w:lang w:val="it-IT"/>
              </w:rPr>
            </w:pPr>
            <w:r w:rsidRPr="00FE654D">
              <w:rPr>
                <w:b/>
              </w:rPr>
              <w:t>Objekti školskih zgrada i šire javne potrebe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187.276,00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73.566,73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39,28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26616D" w:rsidRDefault="009A329A" w:rsidP="00104CB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FE654D" w:rsidRDefault="009A329A" w:rsidP="00104CBB">
            <w:pPr>
              <w:rPr>
                <w:b/>
              </w:rPr>
            </w:pPr>
            <w:r w:rsidRPr="00FE654D">
              <w:rPr>
                <w:b/>
              </w:rPr>
              <w:t>Odjel djece s teškoćama u razvoju</w:t>
            </w:r>
          </w:p>
          <w:p w:rsidR="009A329A" w:rsidRPr="00FE654D" w:rsidRDefault="009A329A" w:rsidP="00104CBB">
            <w:pPr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5.892,00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6.817,32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115,70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26616D" w:rsidRDefault="009A329A" w:rsidP="00104CB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FE654D" w:rsidRDefault="009A329A" w:rsidP="00104CBB">
            <w:pPr>
              <w:jc w:val="both"/>
              <w:rPr>
                <w:b/>
              </w:rPr>
            </w:pPr>
            <w:r w:rsidRPr="00FE654D">
              <w:rPr>
                <w:b/>
              </w:rPr>
              <w:t xml:space="preserve">Školsko športsko društvo </w:t>
            </w:r>
          </w:p>
          <w:p w:rsidR="009A329A" w:rsidRPr="00FE654D" w:rsidRDefault="009A329A" w:rsidP="00104CBB">
            <w:pPr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A329A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26616D" w:rsidRDefault="009A329A" w:rsidP="00104CB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 w:rsidR="0068623B">
              <w:rPr>
                <w:b/>
                <w:bCs/>
                <w:color w:val="000000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A" w:rsidRPr="00FE654D" w:rsidRDefault="0068623B" w:rsidP="00104CB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Profesionalna orijentacija učenika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29A" w:rsidRPr="00987CF9" w:rsidRDefault="009A329A" w:rsidP="0010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26616D" w:rsidRDefault="0068623B" w:rsidP="0068623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FE654D" w:rsidRDefault="0068623B" w:rsidP="0068623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Permanentno (interno) usavršavnanje učitelja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6.185,00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1.175,58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19,01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26616D" w:rsidRDefault="0068623B" w:rsidP="0068623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FE654D" w:rsidRDefault="0068623B" w:rsidP="0068623B">
            <w:pPr>
              <w:rPr>
                <w:b/>
                <w:bCs/>
                <w:color w:val="000000"/>
              </w:rPr>
            </w:pPr>
            <w:r w:rsidRPr="00FE654D">
              <w:rPr>
                <w:b/>
              </w:rPr>
              <w:t>Stručna županijska vijeća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23B" w:rsidRDefault="0068623B" w:rsidP="0068623B">
            <w:r w:rsidRPr="00CB2A93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FE654D" w:rsidRDefault="0068623B" w:rsidP="0068623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Učeničke zadruge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8623B" w:rsidTr="00DC265C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26616D" w:rsidRDefault="0068623B" w:rsidP="0068623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FE654D" w:rsidRDefault="0068623B" w:rsidP="0068623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Mentrorstvo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1.592,00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23B" w:rsidRDefault="0068623B" w:rsidP="0068623B">
            <w:r w:rsidRPr="008A3B6A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FE654D" w:rsidRDefault="0068623B" w:rsidP="0068623B">
            <w:pPr>
              <w:rPr>
                <w:b/>
                <w:bCs/>
                <w:color w:val="000000"/>
              </w:rPr>
            </w:pPr>
            <w:r w:rsidRPr="00FE654D">
              <w:rPr>
                <w:b/>
              </w:rPr>
              <w:t>Zavičajna nastava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1.697,00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1.323,34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77,98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23B" w:rsidRPr="008A3B6A" w:rsidRDefault="0068623B" w:rsidP="0068623B">
            <w:pPr>
              <w:rPr>
                <w:b/>
                <w:bCs/>
                <w:color w:val="000000"/>
              </w:rPr>
            </w:pPr>
            <w:r w:rsidRPr="008A3B6A">
              <w:rPr>
                <w:b/>
                <w:bCs/>
                <w:color w:val="000000"/>
              </w:rPr>
              <w:t>Aktivnost  A1000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FE654D" w:rsidRDefault="0068623B" w:rsidP="0068623B">
            <w:pPr>
              <w:rPr>
                <w:b/>
              </w:rPr>
            </w:pPr>
            <w:r>
              <w:rPr>
                <w:b/>
              </w:rPr>
              <w:t xml:space="preserve">Područna škola Žbandaj – tehničko osoblje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20.682,00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6.454,41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31,21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23B" w:rsidRDefault="0068623B" w:rsidP="0068623B">
            <w:pPr>
              <w:rPr>
                <w:b/>
                <w:bCs/>
                <w:color w:val="000000"/>
              </w:rPr>
            </w:pPr>
            <w:r w:rsidRPr="006C2109">
              <w:rPr>
                <w:b/>
                <w:bCs/>
                <w:color w:val="000000"/>
              </w:rPr>
              <w:t>Aktivnost</w:t>
            </w:r>
          </w:p>
          <w:p w:rsidR="0068623B" w:rsidRPr="008A3B6A" w:rsidRDefault="0068623B" w:rsidP="0068623B">
            <w:pPr>
              <w:rPr>
                <w:b/>
                <w:bCs/>
                <w:color w:val="000000"/>
              </w:rPr>
            </w:pPr>
            <w:r w:rsidRPr="006C2109">
              <w:rPr>
                <w:b/>
                <w:bCs/>
                <w:color w:val="000000"/>
              </w:rPr>
              <w:lastRenderedPageBreak/>
              <w:t>A100049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Default="0068623B" w:rsidP="0068623B">
            <w:pPr>
              <w:rPr>
                <w:b/>
              </w:rPr>
            </w:pPr>
            <w:r w:rsidRPr="00AF3954">
              <w:rPr>
                <w:b/>
              </w:rPr>
              <w:lastRenderedPageBreak/>
              <w:t>Ostale potrebe u obrazovanju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</w:rPr>
            </w:pPr>
          </w:p>
        </w:tc>
      </w:tr>
      <w:tr w:rsidR="0068623B" w:rsidRPr="00C92954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662E6B" w:rsidRDefault="0068623B" w:rsidP="0068623B">
            <w:pPr>
              <w:rPr>
                <w:b/>
              </w:rPr>
            </w:pPr>
            <w:r w:rsidRPr="00662E6B">
              <w:rPr>
                <w:b/>
              </w:rPr>
              <w:t>Kapitalni projekt</w:t>
            </w:r>
            <w:r>
              <w:rPr>
                <w:b/>
              </w:rPr>
              <w:t xml:space="preserve"> K100004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802643" w:rsidRDefault="0068623B" w:rsidP="0068623B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776B02">
              <w:rPr>
                <w:b/>
                <w:color w:val="auto"/>
                <w:sz w:val="20"/>
                <w:szCs w:val="20"/>
              </w:rPr>
              <w:t>Nabava opreme za škole iznad minimalnog standarda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2.064,00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90,17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4,37</w:t>
            </w:r>
          </w:p>
        </w:tc>
      </w:tr>
      <w:tr w:rsidR="0068623B" w:rsidRPr="00861DB7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B93E5E" w:rsidRDefault="0068623B" w:rsidP="0068623B">
            <w:pPr>
              <w:rPr>
                <w:b/>
              </w:rPr>
            </w:pPr>
            <w:r w:rsidRPr="00B93E5E">
              <w:rPr>
                <w:b/>
              </w:rPr>
              <w:t>Kapitalni projekt</w:t>
            </w:r>
          </w:p>
          <w:p w:rsidR="0068623B" w:rsidRPr="00B93E5E" w:rsidRDefault="0068623B" w:rsidP="0068623B">
            <w:pPr>
              <w:rPr>
                <w:b/>
              </w:rPr>
            </w:pPr>
            <w:r>
              <w:rPr>
                <w:b/>
              </w:rPr>
              <w:t>K100014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B93E5E" w:rsidRDefault="0068623B" w:rsidP="0068623B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93E5E">
              <w:rPr>
                <w:b/>
                <w:color w:val="auto"/>
                <w:sz w:val="20"/>
                <w:szCs w:val="20"/>
              </w:rPr>
              <w:t>Nabava udžbenika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46.718,00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0,00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23B" w:rsidRPr="00130B5A" w:rsidRDefault="0068623B" w:rsidP="0068623B">
            <w:pPr>
              <w:rPr>
                <w:b/>
              </w:rPr>
            </w:pPr>
            <w:r w:rsidRPr="00130B5A">
              <w:rPr>
                <w:b/>
              </w:rPr>
              <w:t>Tekući projekt T10000</w:t>
            </w:r>
            <w:r>
              <w:rPr>
                <w:b/>
              </w:rPr>
              <w:t>9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604F4D" w:rsidRDefault="0068623B" w:rsidP="0068623B">
            <w:pPr>
              <w:rPr>
                <w:b/>
                <w:bCs/>
              </w:rPr>
            </w:pPr>
            <w:r w:rsidRPr="00604F4D">
              <w:rPr>
                <w:b/>
                <w:bCs/>
              </w:rPr>
              <w:t xml:space="preserve">Školska shema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5,309,00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68623B" w:rsidRPr="00C92954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23B" w:rsidRDefault="0068623B" w:rsidP="0068623B">
            <w:r w:rsidRPr="00130B5A">
              <w:rPr>
                <w:b/>
              </w:rPr>
              <w:t>Tekući projekt T1000</w:t>
            </w:r>
            <w:r>
              <w:rPr>
                <w:b/>
              </w:rPr>
              <w:t>14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C92954" w:rsidRDefault="0068623B" w:rsidP="0068623B">
            <w:pPr>
              <w:rPr>
                <w:b/>
                <w:bCs/>
                <w:lang w:val="it-IT"/>
              </w:rPr>
            </w:pPr>
            <w:r w:rsidRPr="00C92954">
              <w:rPr>
                <w:b/>
                <w:bCs/>
                <w:lang w:val="it-IT"/>
              </w:rPr>
              <w:t xml:space="preserve">Pomoćnici u nastavi –projekt </w:t>
            </w:r>
            <w:r>
              <w:rPr>
                <w:b/>
                <w:bCs/>
                <w:lang w:val="it-IT"/>
              </w:rPr>
              <w:t>RAST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0,00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23B" w:rsidRPr="00130B5A" w:rsidRDefault="0068623B" w:rsidP="0068623B">
            <w:pPr>
              <w:rPr>
                <w:b/>
              </w:rPr>
            </w:pPr>
            <w:r w:rsidRPr="00130B5A">
              <w:rPr>
                <w:b/>
              </w:rPr>
              <w:t>Tekući projekt T1000</w:t>
            </w:r>
            <w:r>
              <w:rPr>
                <w:b/>
              </w:rPr>
              <w:t>16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604F4D" w:rsidRDefault="0068623B" w:rsidP="0068623B">
            <w:pPr>
              <w:rPr>
                <w:b/>
                <w:bCs/>
              </w:rPr>
            </w:pPr>
            <w:r w:rsidRPr="00AF3954">
              <w:rPr>
                <w:b/>
                <w:bCs/>
                <w:lang w:val="it-IT"/>
              </w:rPr>
              <w:t>Pomoćnici u nastavi– PUNa torba zajedništva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104.300,00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64.053,44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61,41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3571BB" w:rsidRDefault="0068623B" w:rsidP="0068623B">
            <w:pPr>
              <w:rPr>
                <w:b/>
                <w:bCs/>
              </w:rPr>
            </w:pPr>
            <w:r w:rsidRPr="003571BB">
              <w:rPr>
                <w:b/>
                <w:bCs/>
              </w:rPr>
              <w:t>Odjel 0303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3571BB" w:rsidRDefault="0068623B" w:rsidP="0068623B">
            <w:pPr>
              <w:rPr>
                <w:b/>
                <w:bCs/>
              </w:rPr>
            </w:pPr>
            <w:r w:rsidRPr="003571BB">
              <w:rPr>
                <w:b/>
                <w:bCs/>
              </w:rPr>
              <w:t xml:space="preserve">OSNOVNO ŠKOLSTVO – MZO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1.498.441,00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799.189,06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53,33</w:t>
            </w:r>
          </w:p>
        </w:tc>
      </w:tr>
      <w:tr w:rsidR="0068623B" w:rsidTr="00104CBB">
        <w:trPr>
          <w:trHeight w:val="2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26616D" w:rsidRDefault="0068623B" w:rsidP="0068623B">
            <w:pPr>
              <w:rPr>
                <w:b/>
                <w:bCs/>
                <w:color w:val="000000"/>
              </w:rPr>
            </w:pPr>
            <w:r w:rsidRPr="0026616D">
              <w:rPr>
                <w:b/>
                <w:bCs/>
                <w:color w:val="000000"/>
              </w:rPr>
              <w:t>Aktivnost  A10000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23B" w:rsidRPr="0026616D" w:rsidRDefault="0068623B" w:rsidP="0068623B">
            <w:pPr>
              <w:rPr>
                <w:b/>
                <w:bCs/>
                <w:color w:val="000000"/>
              </w:rPr>
            </w:pPr>
            <w:r w:rsidRPr="004D6F35">
              <w:rPr>
                <w:b/>
                <w:bCs/>
              </w:rPr>
              <w:t>Odgojn</w:t>
            </w:r>
            <w:r>
              <w:rPr>
                <w:b/>
                <w:bCs/>
              </w:rPr>
              <w:t>oobrazovno</w:t>
            </w:r>
            <w:r>
              <w:rPr>
                <w:b/>
                <w:bCs/>
                <w:color w:val="000000"/>
              </w:rPr>
              <w:t>, a</w:t>
            </w:r>
            <w:r w:rsidRPr="0026616D">
              <w:rPr>
                <w:b/>
                <w:bCs/>
                <w:color w:val="000000"/>
              </w:rPr>
              <w:t>dministrativno</w:t>
            </w:r>
            <w:r>
              <w:rPr>
                <w:b/>
                <w:bCs/>
                <w:color w:val="000000"/>
              </w:rPr>
              <w:t xml:space="preserve"> i</w:t>
            </w:r>
            <w:r w:rsidRPr="0026616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tehničko o</w:t>
            </w:r>
            <w:r w:rsidRPr="0026616D">
              <w:rPr>
                <w:b/>
                <w:bCs/>
                <w:color w:val="000000"/>
              </w:rPr>
              <w:t>soblje</w:t>
            </w:r>
            <w:r>
              <w:rPr>
                <w:b/>
                <w:bCs/>
                <w:color w:val="000000"/>
              </w:rPr>
              <w:t>-minimalni standard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1.498.441,00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799.189,06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3B" w:rsidRPr="00987CF9" w:rsidRDefault="0068623B" w:rsidP="006862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53,33</w:t>
            </w:r>
          </w:p>
        </w:tc>
      </w:tr>
    </w:tbl>
    <w:p w:rsid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A329A" w:rsidRPr="0068623B" w:rsidRDefault="009A329A" w:rsidP="009A329A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329A" w:rsidRPr="0068623B" w:rsidRDefault="009A329A" w:rsidP="009A329A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862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ZAKONSKA OSNOVA ZA UVOĐENJE PROGRAMA: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lokalnoj i područnoj ( regionalnoj ) samoupravi (“Narodne novine” broj 33/01,60/01,129/05,109/07, 125/08, 36/09,150/11,144/12,19/13,137/15,13/17, 98/19,144/21),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odgoju i obrazovanju u osnovnoj i srednjoj školi (“Narodne novine” broj 87/08, 86/09, 92/10,105/10,90/11,5/12,16/12,86/12,94/13,156/14,152/14,7/17,68/18, 98/19,64/20),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radu (“Narodne novine” broj 93/14,127/17, 98/19),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proračunu (“Narodne novine” broj 87/08,136/12,15/15),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zaštiti od požara (“Narodne novine” broj  92/10),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zaštiti na radu (“Narodne novine” broj 71/14,118/14,154/14,94/18,96/18),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udžbenicima i drugim obrazovnim materijalima za osnovnu i srednju školu (“Narodne novine” broj 116/18),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sportu (“Narodne novine” broj 71/06, 150/08,124/10,86/12,94/13,85/15,19/16, 98/19,47/20,77/20 ),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Zakon o ograničavanju uporabe duhanskih proizvoda (“Narodne novine” broj 125/08,55/09,119/09,94/13), 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knjižnicama i knjižničnoj djelatnosti (“Narodne novine” broj 17/19, 98/19),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Zakon o fiskalnoj odgovornosti (“Narodne novine” broj 111/18)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podzakonski akti,</w:t>
      </w:r>
    </w:p>
    <w:p w:rsidR="009A329A" w:rsidRPr="009A329A" w:rsidRDefault="009A329A" w:rsidP="009A329A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9A329A">
        <w:rPr>
          <w:rFonts w:asciiTheme="minorHAnsi" w:hAnsiTheme="minorHAnsi" w:cstheme="minorHAnsi"/>
          <w:bCs/>
          <w:color w:val="000000"/>
          <w:sz w:val="24"/>
          <w:szCs w:val="24"/>
        </w:rPr>
        <w:tab/>
        <w:t>akti ustanove.</w:t>
      </w:r>
    </w:p>
    <w:p w:rsidR="009A329A" w:rsidRDefault="009A329A" w:rsidP="00680F4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329A" w:rsidRDefault="009A329A" w:rsidP="00680F4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23B" w:rsidRDefault="0068623B" w:rsidP="00680F4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23B" w:rsidRDefault="0068623B" w:rsidP="00680F4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23B" w:rsidRDefault="0068623B" w:rsidP="00680F4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23B" w:rsidRDefault="0068623B" w:rsidP="0068623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23B" w:rsidRDefault="0068623B" w:rsidP="0068623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23B" w:rsidRPr="0068623B" w:rsidRDefault="0068623B" w:rsidP="0068623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8623B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CILJ PROGRAMA : </w:t>
      </w:r>
    </w:p>
    <w:p w:rsidR="0068623B" w:rsidRPr="0068623B" w:rsidRDefault="0068623B" w:rsidP="0068623B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Učenike osposobiti za samostalni rad, razvijati kreativnost i radne navike, poticati individualno stvaralaštvo. Omogućiti učenicima stjecanje vještina i sposobnosti. Cjelokupni odgojno-obrazovni proces realizira se prema suvremenim psihološkim, pedagoškim i metodičkim spoznajama, uz poštovanje individualnosti i osobnosti i maksimalno razvijanje potencijala svakog učenika. </w:t>
      </w:r>
    </w:p>
    <w:p w:rsidR="0068623B" w:rsidRPr="0068623B" w:rsidRDefault="0068623B" w:rsidP="0068623B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23B">
        <w:rPr>
          <w:rFonts w:asciiTheme="minorHAnsi" w:hAnsiTheme="minorHAnsi" w:cstheme="minorHAnsi"/>
          <w:bCs/>
          <w:color w:val="000000"/>
          <w:sz w:val="24"/>
          <w:szCs w:val="24"/>
        </w:rPr>
        <w:t>Programom se omogućavaju infrastrukturni, financijski i kadrovski uvjeti za ostvarivanje i razvoj djelatnosti Škole. Planiranim sredstvima osiguravaju se sredstva za pokriće troškova škole, troškova tekućih popravaka i hitnih intervencija, energenata za grijanje škole, izdataka za investicijsko održavanje školskog prostora, nastavnih sredstava i pomagala, investicijskog i tekućeg održavanja prostora i opreme, plaće djelatnika zaposlenih u produženom boravku, kao i ostali troškovi vezani uz realizaciju aktivnosti.</w:t>
      </w:r>
    </w:p>
    <w:p w:rsidR="009A329A" w:rsidRDefault="009A329A" w:rsidP="00680F4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REALIZACIJA PROGRAMA: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7D2BD9">
        <w:rPr>
          <w:rFonts w:asciiTheme="minorHAnsi" w:hAnsiTheme="minorHAnsi" w:cstheme="minorHAnsi"/>
          <w:color w:val="000000"/>
          <w:sz w:val="24"/>
          <w:szCs w:val="24"/>
          <w:u w:val="single"/>
        </w:rPr>
        <w:t>Aktivnosti: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Odgojnoobrazovno, administrativno i tehničko osoblje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r w:rsidRPr="007D2BD9">
        <w:rPr>
          <w:rFonts w:asciiTheme="minorHAnsi" w:hAnsiTheme="minorHAnsi" w:cstheme="minorHAnsi"/>
          <w:sz w:val="24"/>
          <w:szCs w:val="24"/>
        </w:rPr>
        <w:t xml:space="preserve">sredstva iz decentraliziranih funkcija su utrošena za materijalne i financijske rashode vezane uz poslovanje ustanove (za službena putovanja, stručna usavršavanja, tekuće i investicijsko održavanje, uredski materijal, energiju, usluge - telefona, pošte, prijevoza, promidžbe i informiranja, računalne, komunalne, zdravstvene i veterinarske i druge rashode).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sz w:val="24"/>
          <w:szCs w:val="24"/>
        </w:rPr>
        <w:t xml:space="preserve">Aktivnost je izvršena  </w:t>
      </w:r>
      <w:r w:rsidR="00E372D5">
        <w:rPr>
          <w:rFonts w:asciiTheme="minorHAnsi" w:hAnsiTheme="minorHAnsi" w:cstheme="minorHAnsi"/>
          <w:sz w:val="24"/>
          <w:szCs w:val="24"/>
        </w:rPr>
        <w:t>68,93 %</w:t>
      </w:r>
      <w:r w:rsidRPr="007D2BD9">
        <w:rPr>
          <w:rFonts w:asciiTheme="minorHAnsi" w:hAnsiTheme="minorHAnsi" w:cstheme="minorHAnsi"/>
          <w:sz w:val="24"/>
          <w:szCs w:val="24"/>
        </w:rPr>
        <w:t xml:space="preserve"> planiranog iznosa.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sz w:val="24"/>
          <w:szCs w:val="24"/>
        </w:rPr>
        <w:t xml:space="preserve">Sredstva Ministarstva znanosti i obrazovanja utrošena su na plaće zaposlenih i ostala materijalna prava radnika u školama. Aktivnost je izvršena  </w:t>
      </w:r>
      <w:r w:rsidR="00E372D5">
        <w:rPr>
          <w:rFonts w:asciiTheme="minorHAnsi" w:hAnsiTheme="minorHAnsi" w:cstheme="minorHAnsi"/>
          <w:sz w:val="24"/>
          <w:szCs w:val="24"/>
        </w:rPr>
        <w:t xml:space="preserve">56,46 </w:t>
      </w:r>
      <w:r w:rsidRPr="007D2BD9">
        <w:rPr>
          <w:rFonts w:asciiTheme="minorHAnsi" w:hAnsiTheme="minorHAnsi" w:cstheme="minorHAnsi"/>
          <w:sz w:val="24"/>
          <w:szCs w:val="24"/>
        </w:rPr>
        <w:t>% planiranog iznosa.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Produženi boravak</w:t>
      </w:r>
      <w:r w:rsidRPr="007D2BD9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B936C0">
        <w:rPr>
          <w:rFonts w:asciiTheme="minorHAnsi" w:hAnsiTheme="minorHAnsi" w:cstheme="minorHAnsi"/>
          <w:color w:val="000000"/>
          <w:sz w:val="24"/>
          <w:szCs w:val="24"/>
        </w:rPr>
        <w:t xml:space="preserve"> - školske godine </w:t>
      </w:r>
      <w:r w:rsidR="001E382C">
        <w:rPr>
          <w:rFonts w:asciiTheme="minorHAnsi" w:hAnsiTheme="minorHAnsi" w:cstheme="minorHAnsi"/>
          <w:color w:val="000000"/>
          <w:sz w:val="24"/>
          <w:szCs w:val="24"/>
        </w:rPr>
        <w:t>2022/2023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. produženi boravak </w:t>
      </w:r>
      <w:r w:rsidR="0034546B" w:rsidRPr="007D2BD9">
        <w:rPr>
          <w:rFonts w:asciiTheme="minorHAnsi" w:hAnsiTheme="minorHAnsi" w:cstheme="minorHAnsi"/>
          <w:sz w:val="24"/>
          <w:szCs w:val="24"/>
        </w:rPr>
        <w:t xml:space="preserve">pohađalo je </w:t>
      </w:r>
      <w:r w:rsidR="002C3B5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8A2319" w:rsidRPr="008A2319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34546B" w:rsidRPr="007D2BD9">
        <w:rPr>
          <w:rFonts w:asciiTheme="minorHAnsi" w:hAnsiTheme="minorHAnsi" w:cstheme="minorHAnsi"/>
          <w:sz w:val="24"/>
          <w:szCs w:val="24"/>
        </w:rPr>
        <w:t xml:space="preserve"> uč</w:t>
      </w:r>
      <w:r w:rsidR="008A2319">
        <w:rPr>
          <w:rFonts w:asciiTheme="minorHAnsi" w:hAnsiTheme="minorHAnsi" w:cstheme="minorHAnsi"/>
          <w:sz w:val="24"/>
          <w:szCs w:val="24"/>
        </w:rPr>
        <w:t>enika raspoređenih u 5 odjela, 4</w:t>
      </w:r>
      <w:r w:rsidR="0034546B" w:rsidRPr="007D2BD9">
        <w:rPr>
          <w:rFonts w:asciiTheme="minorHAnsi" w:hAnsiTheme="minorHAnsi" w:cstheme="minorHAnsi"/>
          <w:sz w:val="24"/>
          <w:szCs w:val="24"/>
        </w:rPr>
        <w:t xml:space="preserve"> grupa </w:t>
      </w:r>
      <w:r w:rsidRPr="007D2BD9">
        <w:rPr>
          <w:rFonts w:asciiTheme="minorHAnsi" w:hAnsiTheme="minorHAnsi" w:cstheme="minorHAnsi"/>
          <w:sz w:val="24"/>
          <w:szCs w:val="24"/>
        </w:rPr>
        <w:t xml:space="preserve">u matičnoj školi </w:t>
      </w:r>
      <w:r w:rsidR="0034546B" w:rsidRPr="007D2BD9">
        <w:rPr>
          <w:rFonts w:asciiTheme="minorHAnsi" w:hAnsiTheme="minorHAnsi" w:cstheme="minorHAnsi"/>
          <w:sz w:val="24"/>
          <w:szCs w:val="24"/>
        </w:rPr>
        <w:t xml:space="preserve">i 1 grupa </w:t>
      </w:r>
      <w:r w:rsidRPr="007D2BD9">
        <w:rPr>
          <w:rFonts w:asciiTheme="minorHAnsi" w:hAnsiTheme="minorHAnsi" w:cstheme="minorHAnsi"/>
          <w:sz w:val="24"/>
          <w:szCs w:val="24"/>
        </w:rPr>
        <w:t xml:space="preserve">u Područnoj školi Žbandaj. 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Sredstva su utrošena </w:t>
      </w:r>
      <w:r w:rsidRPr="007D2BD9">
        <w:rPr>
          <w:rFonts w:asciiTheme="minorHAnsi" w:hAnsiTheme="minorHAnsi" w:cstheme="minorHAnsi"/>
          <w:sz w:val="24"/>
          <w:szCs w:val="24"/>
        </w:rPr>
        <w:t>za p</w:t>
      </w:r>
      <w:r w:rsidR="0034546B" w:rsidRPr="007D2BD9">
        <w:rPr>
          <w:rFonts w:asciiTheme="minorHAnsi" w:hAnsiTheme="minorHAnsi" w:cstheme="minorHAnsi"/>
          <w:sz w:val="24"/>
          <w:szCs w:val="24"/>
        </w:rPr>
        <w:t>laće i putne troškove učitelja</w:t>
      </w:r>
      <w:r w:rsidRPr="007D2BD9">
        <w:rPr>
          <w:rFonts w:asciiTheme="minorHAnsi" w:hAnsiTheme="minorHAnsi" w:cstheme="minorHAnsi"/>
          <w:sz w:val="24"/>
          <w:szCs w:val="24"/>
        </w:rPr>
        <w:t xml:space="preserve">, službena putovanja, uredski materijal, energiju, tekuće i investicijsko održavanje, usluge pošte i telefona, kupnju knjiga. </w:t>
      </w:r>
    </w:p>
    <w:p w:rsidR="00680F44" w:rsidRPr="007D2BD9" w:rsidRDefault="0034546B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sz w:val="24"/>
          <w:szCs w:val="24"/>
        </w:rPr>
        <w:t>Aktivnost je izvršena </w:t>
      </w:r>
      <w:r w:rsidR="001E382C">
        <w:rPr>
          <w:rFonts w:asciiTheme="minorHAnsi" w:hAnsiTheme="minorHAnsi" w:cstheme="minorHAnsi"/>
          <w:sz w:val="24"/>
          <w:szCs w:val="24"/>
        </w:rPr>
        <w:t xml:space="preserve">42,18 </w:t>
      </w:r>
      <w:r w:rsidR="00E372D5">
        <w:rPr>
          <w:rFonts w:asciiTheme="minorHAnsi" w:hAnsiTheme="minorHAnsi" w:cstheme="minorHAnsi"/>
          <w:sz w:val="24"/>
          <w:szCs w:val="24"/>
        </w:rPr>
        <w:t xml:space="preserve"> </w:t>
      </w:r>
      <w:r w:rsidR="00680F44" w:rsidRPr="007D2BD9">
        <w:rPr>
          <w:rFonts w:asciiTheme="minorHAnsi" w:hAnsiTheme="minorHAnsi" w:cstheme="minorHAnsi"/>
          <w:sz w:val="24"/>
          <w:szCs w:val="24"/>
        </w:rPr>
        <w:t>% planiranog iznosa.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0F44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Rad s nadarenim učenicima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r w:rsidRPr="007D2BD9">
        <w:rPr>
          <w:rFonts w:asciiTheme="minorHAnsi" w:hAnsiTheme="minorHAnsi" w:cstheme="minorHAnsi"/>
          <w:sz w:val="24"/>
          <w:szCs w:val="24"/>
        </w:rPr>
        <w:t xml:space="preserve">sredstva </w:t>
      </w:r>
      <w:r w:rsidR="001E382C">
        <w:rPr>
          <w:rFonts w:asciiTheme="minorHAnsi" w:hAnsiTheme="minorHAnsi" w:cstheme="minorHAnsi"/>
          <w:sz w:val="24"/>
          <w:szCs w:val="24"/>
        </w:rPr>
        <w:t>su utrošena na službena putovanja učitelja, 2,40%</w:t>
      </w:r>
    </w:p>
    <w:p w:rsidR="00E372D5" w:rsidRPr="007D2BD9" w:rsidRDefault="00E372D5" w:rsidP="00680F44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Izborni i dodatni programi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-</w:t>
      </w:r>
      <w:r w:rsidRPr="007D2BD9">
        <w:rPr>
          <w:rFonts w:asciiTheme="minorHAnsi" w:hAnsiTheme="minorHAnsi" w:cstheme="minorHAnsi"/>
          <w:i/>
          <w:iCs/>
          <w:color w:val="C00000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sz w:val="24"/>
          <w:szCs w:val="24"/>
        </w:rPr>
        <w:t xml:space="preserve">sredstva su utrošena za odlaske učenika na natjecanja i prijevoz učitelja i učenika na natjecanja.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sz w:val="24"/>
          <w:szCs w:val="24"/>
        </w:rPr>
        <w:t>Aktivnost je</w:t>
      </w:r>
      <w:r w:rsidR="0029212A">
        <w:rPr>
          <w:rFonts w:asciiTheme="minorHAnsi" w:hAnsiTheme="minorHAnsi" w:cstheme="minorHAnsi"/>
          <w:sz w:val="24"/>
          <w:szCs w:val="24"/>
        </w:rPr>
        <w:t xml:space="preserve"> izvršena u vrijednosti od </w:t>
      </w:r>
      <w:r w:rsidR="001E382C">
        <w:rPr>
          <w:rFonts w:asciiTheme="minorHAnsi" w:hAnsiTheme="minorHAnsi" w:cstheme="minorHAnsi"/>
          <w:sz w:val="24"/>
          <w:szCs w:val="24"/>
        </w:rPr>
        <w:t xml:space="preserve">39,10% od </w:t>
      </w:r>
      <w:r w:rsidR="00E372D5">
        <w:rPr>
          <w:rFonts w:asciiTheme="minorHAnsi" w:hAnsiTheme="minorHAnsi" w:cstheme="minorHAnsi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sz w:val="24"/>
          <w:szCs w:val="24"/>
        </w:rPr>
        <w:t xml:space="preserve"> planiranog iznosa.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Program izvannastavne aktivnosti</w:t>
      </w:r>
      <w:r w:rsidRPr="007D2B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9212A">
        <w:rPr>
          <w:rFonts w:asciiTheme="minorHAnsi" w:hAnsiTheme="minorHAnsi" w:cstheme="minorHAnsi"/>
          <w:sz w:val="24"/>
          <w:szCs w:val="24"/>
        </w:rPr>
        <w:t>- Aktivnos</w:t>
      </w:r>
      <w:r w:rsidR="00912D47">
        <w:rPr>
          <w:rFonts w:asciiTheme="minorHAnsi" w:hAnsiTheme="minorHAnsi" w:cstheme="minorHAnsi"/>
          <w:sz w:val="24"/>
          <w:szCs w:val="24"/>
        </w:rPr>
        <w:t xml:space="preserve">t je izvršena u vrijednosti </w:t>
      </w:r>
      <w:r w:rsidR="001E382C">
        <w:rPr>
          <w:rFonts w:asciiTheme="minorHAnsi" w:hAnsiTheme="minorHAnsi" w:cstheme="minorHAnsi"/>
          <w:sz w:val="24"/>
          <w:szCs w:val="24"/>
        </w:rPr>
        <w:t xml:space="preserve">15,06 </w:t>
      </w:r>
      <w:r w:rsidR="00960AB8">
        <w:rPr>
          <w:rFonts w:asciiTheme="minorHAnsi" w:hAnsiTheme="minorHAnsi" w:cstheme="minorHAnsi"/>
          <w:sz w:val="24"/>
          <w:szCs w:val="24"/>
        </w:rPr>
        <w:t>%</w:t>
      </w:r>
      <w:r w:rsidR="0029212A">
        <w:rPr>
          <w:rFonts w:asciiTheme="minorHAnsi" w:hAnsiTheme="minorHAnsi" w:cstheme="minorHAnsi"/>
          <w:sz w:val="24"/>
          <w:szCs w:val="24"/>
        </w:rPr>
        <w:t xml:space="preserve"> planiranog iznosa</w:t>
      </w:r>
      <w:r w:rsidRPr="007D2BD9">
        <w:rPr>
          <w:rFonts w:asciiTheme="minorHAnsi" w:hAnsiTheme="minorHAnsi" w:cstheme="minorHAnsi"/>
          <w:sz w:val="24"/>
          <w:szCs w:val="24"/>
        </w:rPr>
        <w:t>.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Sufinanciranje učenika za prehranu, izlete i druge programe</w:t>
      </w:r>
      <w:r w:rsidRPr="007D2BD9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sz w:val="24"/>
          <w:szCs w:val="24"/>
        </w:rPr>
        <w:t xml:space="preserve">- sredstva su najvećim djelom utrošena za prehranu učenika u školskoj kuhinji (materijal i sirovine), rashoda za energiju, rashoda za tekuće i investicijsko održavanje, uredski materijal. </w:t>
      </w:r>
    </w:p>
    <w:p w:rsidR="00680F44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sz w:val="24"/>
          <w:szCs w:val="24"/>
        </w:rPr>
        <w:t xml:space="preserve">Aktivnost je izvršena </w:t>
      </w:r>
      <w:r w:rsidR="001E382C">
        <w:rPr>
          <w:rFonts w:asciiTheme="minorHAnsi" w:hAnsiTheme="minorHAnsi" w:cstheme="minorHAnsi"/>
          <w:sz w:val="24"/>
          <w:szCs w:val="24"/>
        </w:rPr>
        <w:t>59,66</w:t>
      </w:r>
      <w:r w:rsidRPr="007D2BD9">
        <w:rPr>
          <w:rFonts w:asciiTheme="minorHAnsi" w:hAnsiTheme="minorHAnsi" w:cstheme="minorHAnsi"/>
          <w:sz w:val="24"/>
          <w:szCs w:val="24"/>
        </w:rPr>
        <w:t>% planiranog iznosa.</w:t>
      </w:r>
      <w:r w:rsidR="001E38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382C" w:rsidRPr="007D2BD9" w:rsidRDefault="001E382C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Aktivnost je velikim djelom financirana od strane MZO za prehranu svih učenika ustanove, u iznosu obroka od 1,33 po učeniku/dan. Te realizirana je 111,88 % planiranog iznosa. Sredstva mjesečno doznačuje osnivač na izvod ustanove na temelju prijavljene djece preko E- dnevnika.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2BD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Objekti školskih zgrada i šire javne potrebe</w:t>
      </w:r>
      <w:r w:rsidRPr="007D2BD9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sz w:val="24"/>
          <w:szCs w:val="24"/>
          <w:lang w:val="it-IT"/>
        </w:rPr>
        <w:t xml:space="preserve">- sredstva su utrošena za </w:t>
      </w:r>
      <w:r w:rsidR="00574B1A" w:rsidRPr="007D2BD9">
        <w:rPr>
          <w:rFonts w:asciiTheme="minorHAnsi" w:hAnsiTheme="minorHAnsi" w:cstheme="minorHAnsi"/>
          <w:sz w:val="24"/>
          <w:szCs w:val="24"/>
          <w:lang w:val="it-IT"/>
        </w:rPr>
        <w:t xml:space="preserve">usluge tekućeg i investicijskog održavanja, </w:t>
      </w:r>
      <w:r w:rsidRPr="007D2BD9">
        <w:rPr>
          <w:rFonts w:asciiTheme="minorHAnsi" w:hAnsiTheme="minorHAnsi" w:cstheme="minorHAnsi"/>
          <w:sz w:val="24"/>
          <w:szCs w:val="24"/>
          <w:lang w:val="it-IT"/>
        </w:rPr>
        <w:t>materijal</w:t>
      </w:r>
      <w:r w:rsidR="00574B1A" w:rsidRPr="007D2BD9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D2BD9">
        <w:rPr>
          <w:rFonts w:asciiTheme="minorHAnsi" w:hAnsiTheme="minorHAnsi" w:cstheme="minorHAnsi"/>
          <w:sz w:val="24"/>
          <w:szCs w:val="24"/>
          <w:lang w:val="it-IT"/>
        </w:rPr>
        <w:t xml:space="preserve"> za </w:t>
      </w:r>
      <w:r w:rsidR="00574B1A" w:rsidRPr="007D2BD9">
        <w:rPr>
          <w:rFonts w:asciiTheme="minorHAnsi" w:hAnsiTheme="minorHAnsi" w:cstheme="minorHAnsi"/>
          <w:sz w:val="24"/>
          <w:szCs w:val="24"/>
          <w:lang w:val="it-IT"/>
        </w:rPr>
        <w:t>popravak i održavanje u matičnoj školi i PŠ Žbandaj, zatim energiju i komunalne usluge, usluge čuvanja objekta i premije osiguranja.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sz w:val="24"/>
          <w:szCs w:val="24"/>
        </w:rPr>
        <w:t>Aktivnost je</w:t>
      </w:r>
      <w:r w:rsidR="0029212A">
        <w:rPr>
          <w:rFonts w:asciiTheme="minorHAnsi" w:hAnsiTheme="minorHAnsi" w:cstheme="minorHAnsi"/>
          <w:sz w:val="24"/>
          <w:szCs w:val="24"/>
        </w:rPr>
        <w:t xml:space="preserve"> izvršena u vrijednosti od </w:t>
      </w:r>
      <w:r w:rsidR="001E382C">
        <w:rPr>
          <w:rFonts w:asciiTheme="minorHAnsi" w:hAnsiTheme="minorHAnsi" w:cstheme="minorHAnsi"/>
          <w:sz w:val="24"/>
          <w:szCs w:val="24"/>
        </w:rPr>
        <w:t>39,22</w:t>
      </w:r>
      <w:r w:rsidRPr="007D2BD9">
        <w:rPr>
          <w:rFonts w:asciiTheme="minorHAnsi" w:hAnsiTheme="minorHAnsi" w:cstheme="minorHAnsi"/>
          <w:sz w:val="24"/>
          <w:szCs w:val="24"/>
        </w:rPr>
        <w:t>% planiranog iznosa.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Odjel djece s teškoćama u razvoju</w:t>
      </w:r>
      <w:r w:rsidRPr="007D2BD9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sz w:val="24"/>
          <w:szCs w:val="24"/>
          <w:lang w:val="it-IT"/>
        </w:rPr>
        <w:t xml:space="preserve">– sredstva su utrošena za </w:t>
      </w:r>
      <w:r w:rsidR="00960AB8">
        <w:rPr>
          <w:rFonts w:asciiTheme="minorHAnsi" w:hAnsiTheme="minorHAnsi" w:cstheme="minorHAnsi"/>
          <w:sz w:val="24"/>
          <w:szCs w:val="24"/>
          <w:lang w:val="it-IT"/>
        </w:rPr>
        <w:t>prijevoz djece sa poteškoćama u razvoju.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sz w:val="24"/>
          <w:szCs w:val="24"/>
        </w:rPr>
        <w:t xml:space="preserve">Aktivnost je izvršena u vrijednosti od </w:t>
      </w:r>
      <w:r w:rsidR="001E382C">
        <w:rPr>
          <w:rFonts w:asciiTheme="minorHAnsi" w:hAnsiTheme="minorHAnsi" w:cstheme="minorHAnsi"/>
          <w:sz w:val="24"/>
          <w:szCs w:val="24"/>
        </w:rPr>
        <w:t xml:space="preserve">115,70 </w:t>
      </w:r>
      <w:r w:rsidRPr="007D2BD9">
        <w:rPr>
          <w:rFonts w:asciiTheme="minorHAnsi" w:hAnsiTheme="minorHAnsi" w:cstheme="minorHAnsi"/>
          <w:sz w:val="24"/>
          <w:szCs w:val="24"/>
        </w:rPr>
        <w:t>% planiranog iznosa.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680F44" w:rsidRPr="007D2BD9" w:rsidRDefault="00680F44" w:rsidP="001E382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Školsko športsko društvo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E382C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E382C">
        <w:rPr>
          <w:rFonts w:asciiTheme="minorHAnsi" w:hAnsiTheme="minorHAnsi" w:cstheme="minorHAnsi"/>
          <w:sz w:val="24"/>
          <w:szCs w:val="24"/>
          <w:lang w:val="it-IT"/>
        </w:rPr>
        <w:t>aktivnost nije realizirana do 30.06.2023.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Permanentno (interno) usavršavanje učitelja</w:t>
      </w:r>
      <w:r w:rsidRPr="007D2BD9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- </w:t>
      </w:r>
      <w:r w:rsidRPr="007D2BD9">
        <w:rPr>
          <w:rFonts w:asciiTheme="minorHAnsi" w:hAnsiTheme="minorHAnsi" w:cstheme="minorHAnsi"/>
          <w:sz w:val="24"/>
          <w:szCs w:val="24"/>
          <w:lang w:val="it-IT"/>
        </w:rPr>
        <w:t>sredstva su utrošena za službena putovanja</w:t>
      </w:r>
      <w:r w:rsidR="00763191" w:rsidRPr="007D2BD9">
        <w:rPr>
          <w:rFonts w:asciiTheme="minorHAnsi" w:hAnsiTheme="minorHAnsi" w:cstheme="minorHAnsi"/>
          <w:sz w:val="24"/>
          <w:szCs w:val="24"/>
          <w:lang w:val="it-IT"/>
        </w:rPr>
        <w:t xml:space="preserve"> i  plaćanje usluge predavača na stručnim usavršavanjima</w:t>
      </w:r>
      <w:r w:rsidRPr="007D2BD9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7D2BD9">
        <w:rPr>
          <w:rFonts w:asciiTheme="minorHAnsi" w:hAnsiTheme="minorHAnsi" w:cstheme="minorHAnsi"/>
          <w:sz w:val="24"/>
          <w:szCs w:val="24"/>
        </w:rPr>
        <w:t>Aktivnost je</w:t>
      </w:r>
      <w:r w:rsidR="006D51C0">
        <w:rPr>
          <w:rFonts w:asciiTheme="minorHAnsi" w:hAnsiTheme="minorHAnsi" w:cstheme="minorHAnsi"/>
          <w:sz w:val="24"/>
          <w:szCs w:val="24"/>
        </w:rPr>
        <w:t xml:space="preserve"> izvršena u vrijednosti od</w:t>
      </w:r>
      <w:r w:rsidR="00960AB8">
        <w:rPr>
          <w:rFonts w:asciiTheme="minorHAnsi" w:hAnsiTheme="minorHAnsi" w:cstheme="minorHAnsi"/>
          <w:sz w:val="24"/>
          <w:szCs w:val="24"/>
        </w:rPr>
        <w:t xml:space="preserve"> </w:t>
      </w:r>
      <w:r w:rsidR="009B6B7C">
        <w:rPr>
          <w:rFonts w:asciiTheme="minorHAnsi" w:hAnsiTheme="minorHAnsi" w:cstheme="minorHAnsi"/>
          <w:sz w:val="24"/>
          <w:szCs w:val="24"/>
        </w:rPr>
        <w:t xml:space="preserve">19,01 </w:t>
      </w:r>
      <w:r w:rsidRPr="007D2BD9">
        <w:rPr>
          <w:rFonts w:asciiTheme="minorHAnsi" w:hAnsiTheme="minorHAnsi" w:cstheme="minorHAnsi"/>
          <w:sz w:val="24"/>
          <w:szCs w:val="24"/>
        </w:rPr>
        <w:t>% planiranog iznosa</w:t>
      </w:r>
      <w:r w:rsidRPr="007D2BD9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680F44" w:rsidRDefault="00680F44" w:rsidP="00680F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Stručna županijska vijeća</w:t>
      </w:r>
      <w:r w:rsidRPr="007D2BD9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– </w:t>
      </w:r>
      <w:r w:rsidR="009B6B7C">
        <w:rPr>
          <w:rFonts w:asciiTheme="minorHAnsi" w:hAnsiTheme="minorHAnsi" w:cstheme="minorHAnsi"/>
          <w:sz w:val="24"/>
          <w:szCs w:val="24"/>
          <w:lang w:val="it-IT"/>
        </w:rPr>
        <w:t xml:space="preserve">aktivnost nije realizirana do 30.06.2023. </w:t>
      </w:r>
    </w:p>
    <w:p w:rsidR="009B6B7C" w:rsidRPr="007D2BD9" w:rsidRDefault="009B6B7C" w:rsidP="00680F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Zavičajna nastava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D51C0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D51C0">
        <w:rPr>
          <w:rFonts w:asciiTheme="minorHAnsi" w:hAnsiTheme="minorHAnsi" w:cstheme="minorHAnsi"/>
          <w:sz w:val="24"/>
          <w:szCs w:val="24"/>
        </w:rPr>
        <w:t xml:space="preserve">aktivnost </w:t>
      </w:r>
      <w:r w:rsidR="009B6B7C">
        <w:rPr>
          <w:rFonts w:asciiTheme="minorHAnsi" w:hAnsiTheme="minorHAnsi" w:cstheme="minorHAnsi"/>
          <w:sz w:val="24"/>
          <w:szCs w:val="24"/>
        </w:rPr>
        <w:t xml:space="preserve">je relalizirana 77,81 % od planiranog iznosa za projekt „Zavičajnost u srcu“ 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Područna škola Žbandaj- tehničko osoblje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40596A" w:rsidRPr="007D2BD9">
        <w:rPr>
          <w:rFonts w:asciiTheme="minorHAnsi" w:hAnsiTheme="minorHAnsi" w:cstheme="minorHAnsi"/>
          <w:sz w:val="24"/>
          <w:szCs w:val="24"/>
        </w:rPr>
        <w:t xml:space="preserve">realizirana </w:t>
      </w:r>
      <w:r w:rsidR="0040596A"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sredstva odnose se na plaće </w:t>
      </w:r>
      <w:r w:rsidR="009B6B7C">
        <w:rPr>
          <w:rFonts w:asciiTheme="minorHAnsi" w:hAnsiTheme="minorHAnsi" w:cstheme="minorHAnsi"/>
          <w:color w:val="000000"/>
          <w:sz w:val="24"/>
          <w:szCs w:val="24"/>
        </w:rPr>
        <w:t>jednu djelatnicu</w:t>
      </w:r>
      <w:r w:rsidR="0040596A"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9B6B7C">
        <w:rPr>
          <w:rFonts w:asciiTheme="minorHAnsi" w:hAnsiTheme="minorHAnsi" w:cstheme="minorHAnsi"/>
          <w:color w:val="000000"/>
          <w:sz w:val="24"/>
          <w:szCs w:val="24"/>
        </w:rPr>
        <w:t>spremačica</w:t>
      </w:r>
      <w:r w:rsidR="0040596A"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), a trošak ovih plaća snosi Grad Poreč.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BD9">
        <w:rPr>
          <w:rFonts w:asciiTheme="minorHAnsi" w:hAnsiTheme="minorHAnsi" w:cstheme="minorHAnsi"/>
          <w:sz w:val="24"/>
          <w:szCs w:val="24"/>
        </w:rPr>
        <w:t xml:space="preserve">Aktivnost je izvršena u vrijednosti od </w:t>
      </w:r>
      <w:r w:rsidR="00960AB8">
        <w:rPr>
          <w:rFonts w:asciiTheme="minorHAnsi" w:hAnsiTheme="minorHAnsi" w:cstheme="minorHAnsi"/>
          <w:sz w:val="24"/>
          <w:szCs w:val="24"/>
        </w:rPr>
        <w:t>42,32</w:t>
      </w:r>
      <w:r w:rsidRPr="007D2BD9">
        <w:rPr>
          <w:rFonts w:asciiTheme="minorHAnsi" w:hAnsiTheme="minorHAnsi" w:cstheme="minorHAnsi"/>
          <w:sz w:val="24"/>
          <w:szCs w:val="24"/>
        </w:rPr>
        <w:t>% planiranog iznosa.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D2BD9">
        <w:rPr>
          <w:rFonts w:asciiTheme="minorHAnsi" w:hAnsiTheme="minorHAnsi" w:cstheme="minorHAnsi"/>
          <w:sz w:val="24"/>
          <w:szCs w:val="24"/>
          <w:u w:val="single"/>
        </w:rPr>
        <w:t>Kapitalni projekti:</w:t>
      </w:r>
    </w:p>
    <w:p w:rsidR="00680F44" w:rsidRPr="007D2BD9" w:rsidRDefault="00960AB8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Nabava opreme –  minimalni standard</w:t>
      </w:r>
      <w:r w:rsidR="00680F44"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9B6B7C">
        <w:rPr>
          <w:rFonts w:asciiTheme="minorHAnsi" w:hAnsiTheme="minorHAnsi" w:cstheme="minorHAnsi"/>
          <w:sz w:val="24"/>
          <w:szCs w:val="24"/>
        </w:rPr>
        <w:t xml:space="preserve">nabavljena su klime i uredske stolice, aktivnost je realizirana 5,85%.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0F44" w:rsidRDefault="00763191" w:rsidP="00680F44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Adaptacija i </w:t>
      </w:r>
      <w:r w:rsidR="00680F44" w:rsidRPr="007D2B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sanacija ustanove-</w:t>
      </w:r>
      <w:r w:rsidR="009B6B7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iznad </w:t>
      </w:r>
      <w:r w:rsidR="00680F44" w:rsidRPr="007D2B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minimalni standard </w:t>
      </w:r>
      <w:r w:rsidR="00680F44" w:rsidRPr="007D2BD9">
        <w:rPr>
          <w:rFonts w:asciiTheme="minorHAnsi" w:hAnsiTheme="minorHAnsi" w:cstheme="minorHAnsi"/>
          <w:i/>
          <w:iCs/>
          <w:color w:val="000000"/>
          <w:sz w:val="24"/>
          <w:szCs w:val="24"/>
        </w:rPr>
        <w:t>-</w:t>
      </w:r>
      <w:r w:rsidRPr="007D2BD9">
        <w:rPr>
          <w:rFonts w:asciiTheme="minorHAnsi" w:hAnsiTheme="minorHAnsi" w:cstheme="minorHAnsi"/>
          <w:sz w:val="24"/>
          <w:szCs w:val="24"/>
        </w:rPr>
        <w:t xml:space="preserve"> projekt </w:t>
      </w:r>
      <w:r w:rsidR="009B6B7C">
        <w:rPr>
          <w:rFonts w:asciiTheme="minorHAnsi" w:hAnsiTheme="minorHAnsi" w:cstheme="minorHAnsi"/>
          <w:sz w:val="24"/>
          <w:szCs w:val="24"/>
        </w:rPr>
        <w:t xml:space="preserve">je realiziran u 21,80%, odnosi se na ulaganju u nabavku 2 kotla za kotlovnicu. </w:t>
      </w:r>
    </w:p>
    <w:p w:rsidR="00960AB8" w:rsidRPr="007D2BD9" w:rsidRDefault="00960AB8" w:rsidP="00680F44">
      <w:pPr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:rsidR="009B6B7C" w:rsidRPr="009B6B7C" w:rsidRDefault="00680F44" w:rsidP="009B6B7C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Nabava udžbenika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B6B7C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7D2BD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B6B7C">
        <w:rPr>
          <w:rFonts w:asciiTheme="minorHAnsi" w:hAnsiTheme="minorHAnsi" w:cstheme="minorHAnsi"/>
          <w:sz w:val="24"/>
          <w:szCs w:val="24"/>
          <w:lang w:val="de-DE"/>
        </w:rPr>
        <w:t xml:space="preserve">sredstva su utrošena za nabavu udžbenika nove upisane djece u 1 mjesecu 2023. Aktivnost je realizirana 4,37%. </w:t>
      </w:r>
    </w:p>
    <w:p w:rsidR="00680F44" w:rsidRPr="007D2BD9" w:rsidRDefault="00680F44" w:rsidP="00680F44">
      <w:pPr>
        <w:jc w:val="both"/>
        <w:rPr>
          <w:rFonts w:asciiTheme="minorHAnsi" w:hAnsiTheme="minorHAnsi" w:cstheme="minorHAnsi"/>
          <w:i/>
          <w:iCs/>
          <w:color w:val="C00000"/>
          <w:sz w:val="24"/>
          <w:szCs w:val="24"/>
        </w:rPr>
      </w:pPr>
    </w:p>
    <w:p w:rsidR="00680F44" w:rsidRPr="007D2BD9" w:rsidRDefault="00680F44" w:rsidP="00680F44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D2BD9">
        <w:rPr>
          <w:rFonts w:asciiTheme="minorHAnsi" w:hAnsiTheme="minorHAnsi" w:cstheme="minorHAnsi"/>
          <w:sz w:val="24"/>
          <w:szCs w:val="24"/>
          <w:u w:val="single"/>
        </w:rPr>
        <w:t>Tekući projekti:</w:t>
      </w:r>
    </w:p>
    <w:p w:rsidR="00E22EC9" w:rsidRPr="007D2BD9" w:rsidRDefault="00E22EC9" w:rsidP="00E22EC9">
      <w:pPr>
        <w:jc w:val="both"/>
        <w:rPr>
          <w:rFonts w:asciiTheme="minorHAnsi" w:hAnsiTheme="minorHAnsi" w:cstheme="minorHAnsi"/>
          <w:sz w:val="24"/>
          <w:szCs w:val="24"/>
        </w:rPr>
      </w:pPr>
      <w:r w:rsidRPr="007D2BD9">
        <w:rPr>
          <w:rFonts w:asciiTheme="minorHAnsi" w:hAnsiTheme="minorHAnsi" w:cstheme="minorHAnsi"/>
          <w:b/>
          <w:bCs/>
          <w:i/>
          <w:iCs/>
          <w:sz w:val="24"/>
          <w:szCs w:val="24"/>
        </w:rPr>
        <w:t>Pomoćnici u nastavi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9B6B7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9B6B7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PUN –a torba zajedništva </w:t>
      </w:r>
      <w:r w:rsidRPr="007D2BD9">
        <w:rPr>
          <w:rFonts w:asciiTheme="minorHAnsi" w:hAnsiTheme="minorHAnsi" w:cstheme="minorHAnsi"/>
          <w:sz w:val="24"/>
          <w:szCs w:val="24"/>
        </w:rPr>
        <w:t xml:space="preserve"> - p</w:t>
      </w:r>
      <w:r w:rsidRPr="007D2BD9">
        <w:rPr>
          <w:rFonts w:asciiTheme="minorHAnsi" w:hAnsiTheme="minorHAnsi" w:cstheme="minorHAnsi"/>
          <w:color w:val="000000"/>
          <w:sz w:val="24"/>
          <w:szCs w:val="24"/>
        </w:rPr>
        <w:t xml:space="preserve">lanirana su sredstva za plaće i putne troškove pomoćnika u nastavi </w:t>
      </w:r>
      <w:r w:rsidR="00B53173">
        <w:rPr>
          <w:rFonts w:asciiTheme="minorHAnsi" w:hAnsiTheme="minorHAnsi" w:cstheme="minorHAnsi"/>
          <w:sz w:val="24"/>
          <w:szCs w:val="24"/>
        </w:rPr>
        <w:t>za 14</w:t>
      </w:r>
      <w:r w:rsidRPr="007D2BD9">
        <w:rPr>
          <w:rFonts w:asciiTheme="minorHAnsi" w:hAnsiTheme="minorHAnsi" w:cstheme="minorHAnsi"/>
          <w:sz w:val="24"/>
          <w:szCs w:val="24"/>
        </w:rPr>
        <w:t xml:space="preserve"> učenika. </w:t>
      </w:r>
      <w:r w:rsidR="009B6B7C">
        <w:rPr>
          <w:rFonts w:asciiTheme="minorHAnsi" w:hAnsiTheme="minorHAnsi" w:cstheme="minorHAnsi"/>
          <w:sz w:val="24"/>
          <w:szCs w:val="24"/>
        </w:rPr>
        <w:t>Projekt je započeo u rujnu 2022</w:t>
      </w:r>
      <w:r>
        <w:rPr>
          <w:rFonts w:asciiTheme="minorHAnsi" w:hAnsiTheme="minorHAnsi" w:cstheme="minorHAnsi"/>
          <w:sz w:val="24"/>
          <w:szCs w:val="24"/>
        </w:rPr>
        <w:t>., a do kraja godine</w:t>
      </w:r>
      <w:r w:rsidR="00B53173">
        <w:rPr>
          <w:rFonts w:asciiTheme="minorHAnsi" w:hAnsiTheme="minorHAnsi" w:cstheme="minorHAnsi"/>
          <w:sz w:val="24"/>
          <w:szCs w:val="24"/>
        </w:rPr>
        <w:t xml:space="preserve"> šk.godine</w:t>
      </w:r>
      <w:r>
        <w:rPr>
          <w:rFonts w:asciiTheme="minorHAnsi" w:hAnsiTheme="minorHAnsi" w:cstheme="minorHAnsi"/>
          <w:sz w:val="24"/>
          <w:szCs w:val="24"/>
        </w:rPr>
        <w:t xml:space="preserve"> izvršen je u vrijednosti od </w:t>
      </w:r>
      <w:r w:rsidR="009B6B7C">
        <w:rPr>
          <w:rFonts w:asciiTheme="minorHAnsi" w:hAnsiTheme="minorHAnsi" w:cstheme="minorHAnsi"/>
          <w:sz w:val="24"/>
          <w:szCs w:val="24"/>
        </w:rPr>
        <w:t xml:space="preserve">61,41 </w:t>
      </w:r>
      <w:r w:rsidR="00B53173">
        <w:rPr>
          <w:rFonts w:asciiTheme="minorHAnsi" w:hAnsiTheme="minorHAnsi" w:cstheme="minorHAnsi"/>
          <w:sz w:val="24"/>
          <w:szCs w:val="24"/>
        </w:rPr>
        <w:t xml:space="preserve"> </w:t>
      </w:r>
      <w:r w:rsidRPr="007D2BD9">
        <w:rPr>
          <w:rFonts w:asciiTheme="minorHAnsi" w:hAnsiTheme="minorHAnsi" w:cstheme="minorHAnsi"/>
          <w:sz w:val="24"/>
          <w:szCs w:val="24"/>
        </w:rPr>
        <w:t>%  planiranog iznosa.</w:t>
      </w:r>
    </w:p>
    <w:p w:rsidR="00E22EC9" w:rsidRDefault="00E22EC9" w:rsidP="00680F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2EC9" w:rsidRPr="007D2BD9" w:rsidRDefault="00E22EC9" w:rsidP="00680F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0F44" w:rsidRPr="00B53173" w:rsidRDefault="00680F44" w:rsidP="00680F4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114E5" w:rsidRDefault="00F114E5"/>
    <w:sectPr w:rsidR="00F114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B6" w:rsidRDefault="000138B6" w:rsidP="00E22EC9">
      <w:r>
        <w:separator/>
      </w:r>
    </w:p>
  </w:endnote>
  <w:endnote w:type="continuationSeparator" w:id="0">
    <w:p w:rsidR="000138B6" w:rsidRDefault="000138B6" w:rsidP="00E2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216778"/>
      <w:docPartObj>
        <w:docPartGallery w:val="Page Numbers (Bottom of Page)"/>
        <w:docPartUnique/>
      </w:docPartObj>
    </w:sdtPr>
    <w:sdtEndPr/>
    <w:sdtContent>
      <w:p w:rsidR="00E22EC9" w:rsidRDefault="00E22E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68">
          <w:rPr>
            <w:noProof/>
          </w:rPr>
          <w:t>4</w:t>
        </w:r>
        <w:r>
          <w:fldChar w:fldCharType="end"/>
        </w:r>
      </w:p>
    </w:sdtContent>
  </w:sdt>
  <w:p w:rsidR="00E22EC9" w:rsidRDefault="00E22E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B6" w:rsidRDefault="000138B6" w:rsidP="00E22EC9">
      <w:r>
        <w:separator/>
      </w:r>
    </w:p>
  </w:footnote>
  <w:footnote w:type="continuationSeparator" w:id="0">
    <w:p w:rsidR="000138B6" w:rsidRDefault="000138B6" w:rsidP="00E2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44"/>
    <w:rsid w:val="000138B6"/>
    <w:rsid w:val="0017333F"/>
    <w:rsid w:val="001E382C"/>
    <w:rsid w:val="0020333D"/>
    <w:rsid w:val="00212598"/>
    <w:rsid w:val="0029212A"/>
    <w:rsid w:val="002C3B53"/>
    <w:rsid w:val="00310C4E"/>
    <w:rsid w:val="0034546B"/>
    <w:rsid w:val="00357A6C"/>
    <w:rsid w:val="00394535"/>
    <w:rsid w:val="0040596A"/>
    <w:rsid w:val="0045459C"/>
    <w:rsid w:val="004A00B5"/>
    <w:rsid w:val="004E7A51"/>
    <w:rsid w:val="00552EEB"/>
    <w:rsid w:val="00574B1A"/>
    <w:rsid w:val="005B4C7D"/>
    <w:rsid w:val="00670B61"/>
    <w:rsid w:val="00680F44"/>
    <w:rsid w:val="0068623B"/>
    <w:rsid w:val="006B4AAD"/>
    <w:rsid w:val="006D51C0"/>
    <w:rsid w:val="006D54F0"/>
    <w:rsid w:val="00763191"/>
    <w:rsid w:val="00766557"/>
    <w:rsid w:val="007D2BD9"/>
    <w:rsid w:val="00893BE4"/>
    <w:rsid w:val="008A2319"/>
    <w:rsid w:val="00912D47"/>
    <w:rsid w:val="00960AB8"/>
    <w:rsid w:val="009A329A"/>
    <w:rsid w:val="009B6B7C"/>
    <w:rsid w:val="00A216F1"/>
    <w:rsid w:val="00A341A0"/>
    <w:rsid w:val="00AC12E6"/>
    <w:rsid w:val="00AD3CEE"/>
    <w:rsid w:val="00B12968"/>
    <w:rsid w:val="00B53173"/>
    <w:rsid w:val="00B936C0"/>
    <w:rsid w:val="00C86DD4"/>
    <w:rsid w:val="00E22EC9"/>
    <w:rsid w:val="00E35BD4"/>
    <w:rsid w:val="00E372D5"/>
    <w:rsid w:val="00F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3AE"/>
  <w15:docId w15:val="{3AD76239-4649-4300-A20E-8C48C3B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4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2E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2EC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22E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2EC9"/>
    <w:rPr>
      <w:rFonts w:ascii="Calibri" w:hAnsi="Calibri" w:cs="Calibri"/>
    </w:rPr>
  </w:style>
  <w:style w:type="paragraph" w:customStyle="1" w:styleId="Default">
    <w:name w:val="Default"/>
    <w:rsid w:val="009A3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2</cp:revision>
  <dcterms:created xsi:type="dcterms:W3CDTF">2023-08-03T06:50:00Z</dcterms:created>
  <dcterms:modified xsi:type="dcterms:W3CDTF">2023-08-03T06:50:00Z</dcterms:modified>
</cp:coreProperties>
</file>