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1602"/>
        <w:gridCol w:w="3487"/>
        <w:gridCol w:w="1495"/>
        <w:gridCol w:w="1495"/>
        <w:gridCol w:w="983"/>
      </w:tblGrid>
      <w:tr w:rsidR="00985D8C" w:rsidRPr="001F15BA" w14:paraId="64DDE492" w14:textId="77777777" w:rsidTr="0068395E">
        <w:trPr>
          <w:trHeight w:val="283"/>
        </w:trPr>
        <w:tc>
          <w:tcPr>
            <w:tcW w:w="2808" w:type="pct"/>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7E9FAD5D" w14:textId="77777777" w:rsidR="00985D8C" w:rsidRPr="00C92954" w:rsidRDefault="00985D8C" w:rsidP="0068395E">
            <w:pPr>
              <w:rPr>
                <w:b/>
                <w:lang w:val="it-IT"/>
              </w:rPr>
            </w:pPr>
            <w:bookmarkStart w:id="0" w:name="_GoBack"/>
            <w:bookmarkEnd w:id="0"/>
            <w:r w:rsidRPr="00C25FAC">
              <w:rPr>
                <w:b/>
                <w:lang w:val="it-IT"/>
              </w:rPr>
              <w:t>NAZIV GLAVA/NAZIV PRORAČUNSKOG KORISNIKA</w:t>
            </w:r>
          </w:p>
        </w:tc>
        <w:tc>
          <w:tcPr>
            <w:tcW w:w="825" w:type="pct"/>
            <w:vMerge w:val="restart"/>
            <w:tcBorders>
              <w:top w:val="single" w:sz="4" w:space="0" w:color="auto"/>
              <w:left w:val="nil"/>
              <w:right w:val="single" w:sz="4" w:space="0" w:color="auto"/>
            </w:tcBorders>
            <w:shd w:val="clear" w:color="000000" w:fill="D9D9D9"/>
            <w:vAlign w:val="center"/>
          </w:tcPr>
          <w:p w14:paraId="4ECACCBC" w14:textId="77777777" w:rsidR="00985D8C" w:rsidRPr="001F15BA" w:rsidRDefault="00985D8C" w:rsidP="0068395E">
            <w:pPr>
              <w:jc w:val="center"/>
              <w:rPr>
                <w:b/>
                <w:bCs/>
                <w:szCs w:val="24"/>
              </w:rPr>
            </w:pPr>
            <w:r w:rsidRPr="001F15BA">
              <w:rPr>
                <w:b/>
                <w:bCs/>
                <w:szCs w:val="24"/>
              </w:rPr>
              <w:t>PLAN ZA 20</w:t>
            </w:r>
            <w:r>
              <w:rPr>
                <w:b/>
                <w:bCs/>
                <w:szCs w:val="24"/>
              </w:rPr>
              <w:t>22</w:t>
            </w:r>
            <w:r w:rsidRPr="001F15BA">
              <w:rPr>
                <w:b/>
                <w:bCs/>
                <w:szCs w:val="24"/>
              </w:rPr>
              <w:t>.</w:t>
            </w:r>
          </w:p>
        </w:tc>
        <w:tc>
          <w:tcPr>
            <w:tcW w:w="825" w:type="pct"/>
            <w:vMerge w:val="restart"/>
            <w:tcBorders>
              <w:top w:val="single" w:sz="4" w:space="0" w:color="auto"/>
              <w:left w:val="nil"/>
              <w:right w:val="single" w:sz="4" w:space="0" w:color="auto"/>
            </w:tcBorders>
            <w:shd w:val="clear" w:color="000000" w:fill="D9D9D9"/>
            <w:vAlign w:val="center"/>
          </w:tcPr>
          <w:p w14:paraId="551D1D31" w14:textId="77777777" w:rsidR="00985D8C" w:rsidRPr="001F15BA" w:rsidRDefault="00985D8C" w:rsidP="0068395E">
            <w:pPr>
              <w:jc w:val="center"/>
              <w:rPr>
                <w:b/>
                <w:bCs/>
                <w:szCs w:val="24"/>
              </w:rPr>
            </w:pPr>
            <w:r w:rsidRPr="001F15BA">
              <w:rPr>
                <w:b/>
                <w:bCs/>
                <w:szCs w:val="24"/>
              </w:rPr>
              <w:t>IZV</w:t>
            </w:r>
            <w:r>
              <w:rPr>
                <w:b/>
                <w:bCs/>
                <w:szCs w:val="24"/>
              </w:rPr>
              <w:t>R</w:t>
            </w:r>
            <w:r w:rsidRPr="001F15BA">
              <w:rPr>
                <w:b/>
                <w:bCs/>
                <w:szCs w:val="24"/>
              </w:rPr>
              <w:t>ŠENJE U 20</w:t>
            </w:r>
            <w:r>
              <w:rPr>
                <w:b/>
                <w:bCs/>
                <w:szCs w:val="24"/>
              </w:rPr>
              <w:t>22.</w:t>
            </w:r>
          </w:p>
        </w:tc>
        <w:tc>
          <w:tcPr>
            <w:tcW w:w="542" w:type="pct"/>
            <w:vMerge w:val="restart"/>
            <w:tcBorders>
              <w:top w:val="single" w:sz="4" w:space="0" w:color="auto"/>
              <w:left w:val="nil"/>
              <w:right w:val="single" w:sz="4" w:space="0" w:color="auto"/>
            </w:tcBorders>
            <w:shd w:val="clear" w:color="000000" w:fill="D9D9D9"/>
            <w:vAlign w:val="center"/>
          </w:tcPr>
          <w:p w14:paraId="58F5B2EC" w14:textId="77777777" w:rsidR="00985D8C" w:rsidRPr="001F15BA" w:rsidRDefault="00985D8C" w:rsidP="0068395E">
            <w:pPr>
              <w:jc w:val="center"/>
              <w:rPr>
                <w:b/>
                <w:bCs/>
                <w:szCs w:val="24"/>
              </w:rPr>
            </w:pPr>
            <w:r w:rsidRPr="001F15BA">
              <w:rPr>
                <w:b/>
                <w:bCs/>
                <w:szCs w:val="24"/>
              </w:rPr>
              <w:t>INDEKS</w:t>
            </w:r>
          </w:p>
        </w:tc>
      </w:tr>
      <w:tr w:rsidR="00985D8C" w:rsidRPr="00D04EDF" w14:paraId="2552326E" w14:textId="77777777" w:rsidTr="0068395E">
        <w:trPr>
          <w:trHeight w:val="283"/>
        </w:trPr>
        <w:tc>
          <w:tcPr>
            <w:tcW w:w="2808" w:type="pct"/>
            <w:gridSpan w:val="2"/>
            <w:tcBorders>
              <w:top w:val="single" w:sz="4" w:space="0" w:color="auto"/>
              <w:left w:val="single" w:sz="4" w:space="0" w:color="auto"/>
              <w:bottom w:val="single" w:sz="4" w:space="0" w:color="auto"/>
              <w:right w:val="single" w:sz="4" w:space="0" w:color="auto"/>
            </w:tcBorders>
            <w:shd w:val="clear" w:color="000000" w:fill="D9D9D9"/>
            <w:vAlign w:val="center"/>
          </w:tcPr>
          <w:p w14:paraId="2F9690E7" w14:textId="77777777" w:rsidR="00985D8C" w:rsidRPr="001F15BA" w:rsidRDefault="00985D8C" w:rsidP="0068395E">
            <w:pPr>
              <w:rPr>
                <w:b/>
              </w:rPr>
            </w:pPr>
            <w:r w:rsidRPr="001F15BA">
              <w:rPr>
                <w:b/>
              </w:rPr>
              <w:t>NAZIV PROGRAMA/AKTIVNOSTI/PROJEKTA</w:t>
            </w:r>
          </w:p>
        </w:tc>
        <w:tc>
          <w:tcPr>
            <w:tcW w:w="825" w:type="pct"/>
            <w:vMerge/>
            <w:tcBorders>
              <w:left w:val="nil"/>
              <w:bottom w:val="single" w:sz="4" w:space="0" w:color="auto"/>
              <w:right w:val="single" w:sz="4" w:space="0" w:color="auto"/>
            </w:tcBorders>
            <w:shd w:val="clear" w:color="000000" w:fill="D9D9D9"/>
            <w:vAlign w:val="center"/>
          </w:tcPr>
          <w:p w14:paraId="3E41BBEB" w14:textId="77777777" w:rsidR="00985D8C" w:rsidRPr="00D04EDF" w:rsidRDefault="00985D8C" w:rsidP="0068395E">
            <w:pPr>
              <w:jc w:val="right"/>
              <w:rPr>
                <w:b/>
                <w:bCs/>
                <w:sz w:val="24"/>
                <w:szCs w:val="24"/>
              </w:rPr>
            </w:pPr>
          </w:p>
        </w:tc>
        <w:tc>
          <w:tcPr>
            <w:tcW w:w="825" w:type="pct"/>
            <w:vMerge/>
            <w:tcBorders>
              <w:left w:val="nil"/>
              <w:bottom w:val="single" w:sz="4" w:space="0" w:color="auto"/>
              <w:right w:val="single" w:sz="4" w:space="0" w:color="auto"/>
            </w:tcBorders>
            <w:shd w:val="clear" w:color="000000" w:fill="D9D9D9"/>
            <w:vAlign w:val="center"/>
          </w:tcPr>
          <w:p w14:paraId="7AD30394" w14:textId="77777777" w:rsidR="00985D8C" w:rsidRPr="00D04EDF" w:rsidRDefault="00985D8C" w:rsidP="0068395E">
            <w:pPr>
              <w:jc w:val="right"/>
              <w:rPr>
                <w:b/>
                <w:bCs/>
                <w:sz w:val="24"/>
                <w:szCs w:val="24"/>
              </w:rPr>
            </w:pPr>
          </w:p>
        </w:tc>
        <w:tc>
          <w:tcPr>
            <w:tcW w:w="542" w:type="pct"/>
            <w:vMerge/>
            <w:tcBorders>
              <w:left w:val="nil"/>
              <w:bottom w:val="single" w:sz="4" w:space="0" w:color="auto"/>
              <w:right w:val="single" w:sz="4" w:space="0" w:color="auto"/>
            </w:tcBorders>
            <w:shd w:val="clear" w:color="000000" w:fill="D9D9D9"/>
            <w:vAlign w:val="center"/>
          </w:tcPr>
          <w:p w14:paraId="0C3D4379" w14:textId="77777777" w:rsidR="00985D8C" w:rsidRPr="00D04EDF" w:rsidRDefault="00985D8C" w:rsidP="0068395E">
            <w:pPr>
              <w:jc w:val="right"/>
              <w:rPr>
                <w:b/>
                <w:bCs/>
                <w:sz w:val="24"/>
                <w:szCs w:val="24"/>
              </w:rPr>
            </w:pPr>
          </w:p>
        </w:tc>
      </w:tr>
      <w:tr w:rsidR="00985D8C" w14:paraId="45778448" w14:textId="77777777" w:rsidTr="0068395E">
        <w:trPr>
          <w:trHeight w:val="283"/>
        </w:trPr>
        <w:tc>
          <w:tcPr>
            <w:tcW w:w="280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6565A6" w14:textId="77777777" w:rsidR="00985D8C" w:rsidRPr="00BE5BE5" w:rsidRDefault="00985D8C" w:rsidP="0068395E">
            <w:pPr>
              <w:rPr>
                <w:b/>
                <w:bCs/>
                <w:sz w:val="24"/>
                <w:szCs w:val="24"/>
              </w:rPr>
            </w:pPr>
            <w:r w:rsidRPr="00BE5BE5">
              <w:rPr>
                <w:b/>
                <w:bCs/>
                <w:sz w:val="24"/>
                <w:szCs w:val="24"/>
              </w:rPr>
              <w:t>RASHODI / IZDACI</w:t>
            </w:r>
          </w:p>
        </w:tc>
        <w:tc>
          <w:tcPr>
            <w:tcW w:w="82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5F97A48" w14:textId="77777777" w:rsidR="00985D8C" w:rsidRPr="002D5F8F" w:rsidRDefault="00985D8C" w:rsidP="0068395E">
            <w:pPr>
              <w:jc w:val="center"/>
            </w:pPr>
            <w:r w:rsidRPr="002D5F8F">
              <w:t>1</w:t>
            </w:r>
          </w:p>
        </w:tc>
        <w:tc>
          <w:tcPr>
            <w:tcW w:w="82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ED4E1FE" w14:textId="77777777" w:rsidR="00985D8C" w:rsidRPr="002D5F8F" w:rsidRDefault="00985D8C" w:rsidP="0068395E">
            <w:pPr>
              <w:jc w:val="center"/>
            </w:pPr>
            <w:r w:rsidRPr="002D5F8F">
              <w:t>2</w:t>
            </w:r>
          </w:p>
        </w:tc>
        <w:tc>
          <w:tcPr>
            <w:tcW w:w="542"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7EE8BD6" w14:textId="77777777" w:rsidR="00985D8C" w:rsidRDefault="00985D8C" w:rsidP="0068395E">
            <w:pPr>
              <w:jc w:val="center"/>
            </w:pPr>
            <w:r w:rsidRPr="002D5F8F">
              <w:t>3=(2/1)</w:t>
            </w:r>
          </w:p>
        </w:tc>
      </w:tr>
      <w:tr w:rsidR="00985D8C" w:rsidRPr="0026616D" w14:paraId="7F4BF5C6" w14:textId="77777777" w:rsidTr="0068395E">
        <w:trPr>
          <w:trHeight w:val="283"/>
        </w:trPr>
        <w:tc>
          <w:tcPr>
            <w:tcW w:w="8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1A9B72" w14:textId="77777777" w:rsidR="00985D8C" w:rsidRPr="005B1116" w:rsidRDefault="00985D8C" w:rsidP="0068395E">
            <w:pPr>
              <w:rPr>
                <w:b/>
                <w:bCs/>
                <w:sz w:val="22"/>
                <w:szCs w:val="22"/>
              </w:rPr>
            </w:pPr>
            <w:r w:rsidRPr="005B1116">
              <w:rPr>
                <w:b/>
                <w:bCs/>
                <w:sz w:val="22"/>
                <w:szCs w:val="22"/>
              </w:rPr>
              <w:t>Glava  00303</w:t>
            </w:r>
          </w:p>
        </w:tc>
        <w:tc>
          <w:tcPr>
            <w:tcW w:w="192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8CA1D5C" w14:textId="77777777" w:rsidR="00985D8C" w:rsidRPr="00742DE9" w:rsidRDefault="00985D8C" w:rsidP="0068395E">
            <w:pPr>
              <w:rPr>
                <w:b/>
                <w:bCs/>
                <w:sz w:val="22"/>
                <w:szCs w:val="22"/>
              </w:rPr>
            </w:pPr>
            <w:r w:rsidRPr="00742DE9">
              <w:rPr>
                <w:b/>
                <w:bCs/>
                <w:sz w:val="22"/>
                <w:szCs w:val="22"/>
              </w:rPr>
              <w:t>OSNOVNE ŠKOLE</w:t>
            </w:r>
          </w:p>
        </w:tc>
        <w:tc>
          <w:tcPr>
            <w:tcW w:w="825" w:type="pct"/>
            <w:tcBorders>
              <w:top w:val="single" w:sz="4" w:space="0" w:color="auto"/>
              <w:left w:val="nil"/>
              <w:bottom w:val="single" w:sz="4" w:space="0" w:color="auto"/>
              <w:right w:val="single" w:sz="4" w:space="0" w:color="auto"/>
            </w:tcBorders>
            <w:shd w:val="clear" w:color="auto" w:fill="D9D9D9" w:themeFill="background1" w:themeFillShade="D9"/>
            <w:vAlign w:val="bottom"/>
          </w:tcPr>
          <w:p w14:paraId="3CD52E0F" w14:textId="77777777" w:rsidR="00985D8C" w:rsidRPr="00987CF9" w:rsidRDefault="00985D8C" w:rsidP="0068395E">
            <w:pPr>
              <w:jc w:val="right"/>
              <w:rPr>
                <w:b/>
                <w:bCs/>
                <w:sz w:val="22"/>
                <w:szCs w:val="22"/>
              </w:rPr>
            </w:pPr>
            <w:r w:rsidRPr="00987CF9">
              <w:rPr>
                <w:b/>
                <w:bCs/>
                <w:sz w:val="22"/>
                <w:szCs w:val="22"/>
              </w:rPr>
              <w:t>44.726.041,00</w:t>
            </w:r>
          </w:p>
        </w:tc>
        <w:tc>
          <w:tcPr>
            <w:tcW w:w="8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954D4E8" w14:textId="77777777" w:rsidR="00985D8C" w:rsidRPr="00987CF9" w:rsidRDefault="00985D8C" w:rsidP="0068395E">
            <w:pPr>
              <w:jc w:val="right"/>
              <w:rPr>
                <w:b/>
                <w:bCs/>
                <w:sz w:val="22"/>
                <w:szCs w:val="22"/>
              </w:rPr>
            </w:pPr>
            <w:r w:rsidRPr="00987CF9">
              <w:rPr>
                <w:b/>
                <w:bCs/>
                <w:sz w:val="22"/>
                <w:szCs w:val="22"/>
              </w:rPr>
              <w:t>42.804.404,22</w:t>
            </w:r>
          </w:p>
        </w:tc>
        <w:tc>
          <w:tcPr>
            <w:tcW w:w="5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678B1DB" w14:textId="77777777" w:rsidR="00985D8C" w:rsidRPr="00987CF9" w:rsidRDefault="00985D8C" w:rsidP="0068395E">
            <w:pPr>
              <w:jc w:val="right"/>
              <w:rPr>
                <w:b/>
                <w:bCs/>
                <w:sz w:val="22"/>
                <w:szCs w:val="22"/>
              </w:rPr>
            </w:pPr>
            <w:r w:rsidRPr="00987CF9">
              <w:rPr>
                <w:b/>
                <w:bCs/>
                <w:sz w:val="22"/>
                <w:szCs w:val="22"/>
              </w:rPr>
              <w:t>95,70</w:t>
            </w:r>
          </w:p>
        </w:tc>
      </w:tr>
      <w:tr w:rsidR="00985D8C" w:rsidRPr="0026616D" w14:paraId="5BD9BC2B" w14:textId="77777777" w:rsidTr="0068395E">
        <w:trPr>
          <w:trHeight w:val="283"/>
        </w:trPr>
        <w:tc>
          <w:tcPr>
            <w:tcW w:w="8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209741" w14:textId="77777777" w:rsidR="00985D8C" w:rsidRPr="005B1116" w:rsidRDefault="00985D8C" w:rsidP="0068395E">
            <w:pPr>
              <w:rPr>
                <w:b/>
                <w:bCs/>
                <w:sz w:val="22"/>
                <w:szCs w:val="22"/>
              </w:rPr>
            </w:pPr>
            <w:r w:rsidRPr="005B1116">
              <w:rPr>
                <w:b/>
                <w:bCs/>
                <w:sz w:val="22"/>
                <w:szCs w:val="22"/>
              </w:rPr>
              <w:t>Poglava 10803</w:t>
            </w:r>
          </w:p>
        </w:tc>
        <w:tc>
          <w:tcPr>
            <w:tcW w:w="192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D5768DD" w14:textId="77777777" w:rsidR="00985D8C" w:rsidRPr="00742DE9" w:rsidRDefault="00985D8C" w:rsidP="0068395E">
            <w:pPr>
              <w:rPr>
                <w:b/>
                <w:bCs/>
                <w:sz w:val="24"/>
                <w:szCs w:val="24"/>
              </w:rPr>
            </w:pPr>
            <w:r w:rsidRPr="00742DE9">
              <w:rPr>
                <w:b/>
                <w:bCs/>
                <w:sz w:val="24"/>
                <w:szCs w:val="24"/>
              </w:rPr>
              <w:t>OSNOVNA ŠKOLA POREČ</w:t>
            </w:r>
          </w:p>
        </w:tc>
        <w:tc>
          <w:tcPr>
            <w:tcW w:w="825" w:type="pct"/>
            <w:tcBorders>
              <w:top w:val="single" w:sz="4" w:space="0" w:color="auto"/>
              <w:bottom w:val="single" w:sz="4" w:space="0" w:color="auto"/>
              <w:right w:val="single" w:sz="4" w:space="0" w:color="auto"/>
            </w:tcBorders>
            <w:shd w:val="clear" w:color="auto" w:fill="D9D9D9" w:themeFill="background1" w:themeFillShade="D9"/>
            <w:vAlign w:val="bottom"/>
          </w:tcPr>
          <w:p w14:paraId="3D5EAE5E" w14:textId="77777777" w:rsidR="00985D8C" w:rsidRPr="00987CF9" w:rsidRDefault="00985D8C" w:rsidP="0068395E">
            <w:pPr>
              <w:jc w:val="right"/>
              <w:rPr>
                <w:b/>
                <w:bCs/>
                <w:sz w:val="22"/>
                <w:szCs w:val="22"/>
              </w:rPr>
            </w:pPr>
            <w:r w:rsidRPr="00987CF9">
              <w:rPr>
                <w:b/>
                <w:bCs/>
                <w:sz w:val="22"/>
                <w:szCs w:val="22"/>
              </w:rPr>
              <w:t>17.216.303,00</w:t>
            </w:r>
          </w:p>
        </w:tc>
        <w:tc>
          <w:tcPr>
            <w:tcW w:w="8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4541BF2" w14:textId="77777777" w:rsidR="00985D8C" w:rsidRPr="00987CF9" w:rsidRDefault="00985D8C" w:rsidP="0068395E">
            <w:pPr>
              <w:jc w:val="right"/>
              <w:rPr>
                <w:b/>
                <w:bCs/>
                <w:sz w:val="22"/>
                <w:szCs w:val="22"/>
              </w:rPr>
            </w:pPr>
            <w:r w:rsidRPr="00987CF9">
              <w:rPr>
                <w:b/>
                <w:bCs/>
                <w:sz w:val="22"/>
                <w:szCs w:val="22"/>
              </w:rPr>
              <w:t>16.601.289,63</w:t>
            </w:r>
          </w:p>
        </w:tc>
        <w:tc>
          <w:tcPr>
            <w:tcW w:w="5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9C0FDE9" w14:textId="77777777" w:rsidR="00985D8C" w:rsidRPr="00987CF9" w:rsidRDefault="00985D8C" w:rsidP="0068395E">
            <w:pPr>
              <w:jc w:val="right"/>
              <w:rPr>
                <w:b/>
                <w:bCs/>
                <w:sz w:val="22"/>
                <w:szCs w:val="22"/>
              </w:rPr>
            </w:pPr>
            <w:r w:rsidRPr="00987CF9">
              <w:rPr>
                <w:b/>
                <w:bCs/>
                <w:sz w:val="22"/>
                <w:szCs w:val="22"/>
              </w:rPr>
              <w:t>96,43</w:t>
            </w:r>
          </w:p>
        </w:tc>
      </w:tr>
      <w:tr w:rsidR="00985D8C" w:rsidRPr="0026616D" w14:paraId="2E58D7A1" w14:textId="77777777" w:rsidTr="0068395E">
        <w:trPr>
          <w:trHeight w:val="283"/>
        </w:trPr>
        <w:tc>
          <w:tcPr>
            <w:tcW w:w="884" w:type="pct"/>
            <w:tcBorders>
              <w:top w:val="nil"/>
              <w:left w:val="single" w:sz="4" w:space="0" w:color="auto"/>
              <w:bottom w:val="single" w:sz="4" w:space="0" w:color="auto"/>
              <w:right w:val="single" w:sz="4" w:space="0" w:color="auto"/>
            </w:tcBorders>
            <w:shd w:val="clear" w:color="000000" w:fill="D9D9D9"/>
            <w:vAlign w:val="center"/>
          </w:tcPr>
          <w:p w14:paraId="4B14A65F" w14:textId="77777777" w:rsidR="00985D8C" w:rsidRPr="005B1116" w:rsidRDefault="00985D8C" w:rsidP="0068395E">
            <w:pPr>
              <w:rPr>
                <w:b/>
                <w:bCs/>
                <w:color w:val="000000"/>
                <w:sz w:val="22"/>
                <w:szCs w:val="22"/>
              </w:rPr>
            </w:pPr>
            <w:r w:rsidRPr="005B1116">
              <w:rPr>
                <w:b/>
                <w:sz w:val="22"/>
                <w:szCs w:val="22"/>
              </w:rPr>
              <w:br w:type="page"/>
            </w:r>
            <w:r w:rsidRPr="005B1116">
              <w:rPr>
                <w:b/>
                <w:bCs/>
                <w:color w:val="000000"/>
                <w:sz w:val="22"/>
                <w:szCs w:val="22"/>
              </w:rPr>
              <w:t>Program  1029</w:t>
            </w:r>
          </w:p>
        </w:tc>
        <w:tc>
          <w:tcPr>
            <w:tcW w:w="1924" w:type="pct"/>
            <w:tcBorders>
              <w:top w:val="nil"/>
              <w:left w:val="nil"/>
              <w:bottom w:val="single" w:sz="4" w:space="0" w:color="auto"/>
              <w:right w:val="single" w:sz="4" w:space="0" w:color="auto"/>
            </w:tcBorders>
            <w:shd w:val="clear" w:color="000000" w:fill="D9D9D9"/>
            <w:vAlign w:val="center"/>
          </w:tcPr>
          <w:p w14:paraId="723F61CD" w14:textId="77777777" w:rsidR="00985D8C" w:rsidRPr="005B1116" w:rsidRDefault="00985D8C" w:rsidP="0068395E">
            <w:pPr>
              <w:rPr>
                <w:b/>
                <w:bCs/>
                <w:color w:val="000000"/>
                <w:sz w:val="22"/>
                <w:szCs w:val="22"/>
              </w:rPr>
            </w:pPr>
            <w:r w:rsidRPr="005B1116">
              <w:rPr>
                <w:b/>
                <w:bCs/>
                <w:color w:val="000000"/>
                <w:sz w:val="22"/>
                <w:szCs w:val="22"/>
              </w:rPr>
              <w:t>JAVNE POTREBE U OBRAZOVANJU</w:t>
            </w:r>
          </w:p>
        </w:tc>
        <w:tc>
          <w:tcPr>
            <w:tcW w:w="825" w:type="pct"/>
            <w:tcBorders>
              <w:top w:val="single" w:sz="4" w:space="0" w:color="auto"/>
              <w:left w:val="nil"/>
              <w:bottom w:val="single" w:sz="4" w:space="0" w:color="auto"/>
              <w:right w:val="single" w:sz="4" w:space="0" w:color="auto"/>
            </w:tcBorders>
            <w:shd w:val="clear" w:color="auto" w:fill="D9D9D9" w:themeFill="background1" w:themeFillShade="D9"/>
            <w:vAlign w:val="bottom"/>
          </w:tcPr>
          <w:p w14:paraId="0497E6C5" w14:textId="77777777" w:rsidR="00985D8C" w:rsidRPr="00987CF9" w:rsidRDefault="00985D8C" w:rsidP="0068395E">
            <w:pPr>
              <w:jc w:val="right"/>
              <w:rPr>
                <w:b/>
                <w:bCs/>
                <w:sz w:val="22"/>
                <w:szCs w:val="22"/>
              </w:rPr>
            </w:pPr>
            <w:r w:rsidRPr="00987CF9">
              <w:rPr>
                <w:b/>
                <w:bCs/>
                <w:sz w:val="22"/>
                <w:szCs w:val="22"/>
              </w:rPr>
              <w:t>17.216.303,00</w:t>
            </w:r>
          </w:p>
        </w:tc>
        <w:tc>
          <w:tcPr>
            <w:tcW w:w="8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27CB941" w14:textId="77777777" w:rsidR="00985D8C" w:rsidRPr="00987CF9" w:rsidRDefault="00985D8C" w:rsidP="0068395E">
            <w:pPr>
              <w:jc w:val="right"/>
              <w:rPr>
                <w:b/>
                <w:bCs/>
                <w:sz w:val="22"/>
                <w:szCs w:val="22"/>
              </w:rPr>
            </w:pPr>
            <w:r w:rsidRPr="00987CF9">
              <w:rPr>
                <w:b/>
                <w:bCs/>
                <w:sz w:val="22"/>
                <w:szCs w:val="22"/>
              </w:rPr>
              <w:t>16.601.289,63</w:t>
            </w:r>
          </w:p>
        </w:tc>
        <w:tc>
          <w:tcPr>
            <w:tcW w:w="5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5DBDA77" w14:textId="77777777" w:rsidR="00985D8C" w:rsidRPr="00987CF9" w:rsidRDefault="00985D8C" w:rsidP="0068395E">
            <w:pPr>
              <w:jc w:val="right"/>
              <w:rPr>
                <w:b/>
                <w:bCs/>
                <w:sz w:val="22"/>
                <w:szCs w:val="22"/>
              </w:rPr>
            </w:pPr>
            <w:r w:rsidRPr="00987CF9">
              <w:rPr>
                <w:b/>
                <w:bCs/>
                <w:sz w:val="22"/>
                <w:szCs w:val="22"/>
              </w:rPr>
              <w:t>96,43</w:t>
            </w:r>
          </w:p>
        </w:tc>
      </w:tr>
      <w:tr w:rsidR="00985D8C" w:rsidRPr="0026616D" w14:paraId="1B830F8B" w14:textId="77777777" w:rsidTr="0068395E">
        <w:trPr>
          <w:trHeight w:val="283"/>
        </w:trPr>
        <w:tc>
          <w:tcPr>
            <w:tcW w:w="884" w:type="pct"/>
            <w:tcBorders>
              <w:top w:val="nil"/>
              <w:left w:val="single" w:sz="4" w:space="0" w:color="auto"/>
              <w:bottom w:val="single" w:sz="4" w:space="0" w:color="auto"/>
              <w:right w:val="single" w:sz="4" w:space="0" w:color="auto"/>
            </w:tcBorders>
            <w:shd w:val="clear" w:color="000000" w:fill="FFFFFF"/>
            <w:vAlign w:val="center"/>
          </w:tcPr>
          <w:p w14:paraId="21551182" w14:textId="77777777" w:rsidR="00985D8C" w:rsidRPr="0026616D" w:rsidRDefault="00985D8C" w:rsidP="0068395E">
            <w:pPr>
              <w:rPr>
                <w:b/>
                <w:bCs/>
                <w:color w:val="000000"/>
              </w:rPr>
            </w:pPr>
            <w:r w:rsidRPr="006F4658">
              <w:rPr>
                <w:b/>
                <w:bCs/>
              </w:rPr>
              <w:t>Odjel 0301</w:t>
            </w:r>
          </w:p>
        </w:tc>
        <w:tc>
          <w:tcPr>
            <w:tcW w:w="1924" w:type="pct"/>
            <w:tcBorders>
              <w:top w:val="nil"/>
              <w:left w:val="nil"/>
              <w:bottom w:val="single" w:sz="4" w:space="0" w:color="auto"/>
              <w:right w:val="single" w:sz="4" w:space="0" w:color="auto"/>
            </w:tcBorders>
            <w:shd w:val="clear" w:color="000000" w:fill="FFFFFF"/>
            <w:vAlign w:val="center"/>
          </w:tcPr>
          <w:p w14:paraId="578D6FC8" w14:textId="77777777" w:rsidR="00985D8C" w:rsidRPr="00EC5D8B" w:rsidRDefault="00985D8C" w:rsidP="0068395E">
            <w:pPr>
              <w:rPr>
                <w:b/>
                <w:bCs/>
              </w:rPr>
            </w:pPr>
            <w:r w:rsidRPr="00EC5D8B">
              <w:rPr>
                <w:b/>
                <w:bCs/>
              </w:rPr>
              <w:t xml:space="preserve">OSNOVNO ŠKOLSTVO –DECENTRALIZIRANE FUNKCIJE </w:t>
            </w:r>
          </w:p>
        </w:tc>
        <w:tc>
          <w:tcPr>
            <w:tcW w:w="825" w:type="pct"/>
            <w:tcBorders>
              <w:top w:val="single" w:sz="4" w:space="0" w:color="auto"/>
              <w:left w:val="nil"/>
              <w:bottom w:val="single" w:sz="4" w:space="0" w:color="auto"/>
              <w:right w:val="single" w:sz="4" w:space="0" w:color="auto"/>
            </w:tcBorders>
            <w:shd w:val="clear" w:color="auto" w:fill="FFFFFF" w:themeFill="background1"/>
            <w:vAlign w:val="bottom"/>
          </w:tcPr>
          <w:p w14:paraId="68063767" w14:textId="77777777" w:rsidR="00985D8C" w:rsidRPr="00987CF9" w:rsidRDefault="00985D8C" w:rsidP="0068395E">
            <w:pPr>
              <w:jc w:val="right"/>
              <w:rPr>
                <w:b/>
                <w:bCs/>
              </w:rPr>
            </w:pPr>
          </w:p>
        </w:tc>
        <w:tc>
          <w:tcPr>
            <w:tcW w:w="82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1884BE6" w14:textId="77777777" w:rsidR="00985D8C" w:rsidRPr="00987CF9" w:rsidRDefault="00985D8C" w:rsidP="0068395E">
            <w:pPr>
              <w:jc w:val="right"/>
              <w:rPr>
                <w:b/>
                <w:bCs/>
              </w:rPr>
            </w:pP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4D49C74" w14:textId="77777777" w:rsidR="00985D8C" w:rsidRPr="00987CF9" w:rsidRDefault="00985D8C" w:rsidP="0068395E">
            <w:pPr>
              <w:jc w:val="right"/>
              <w:rPr>
                <w:b/>
                <w:bCs/>
              </w:rPr>
            </w:pPr>
          </w:p>
        </w:tc>
      </w:tr>
      <w:tr w:rsidR="00985D8C" w:rsidRPr="0026616D" w14:paraId="6669006E" w14:textId="77777777" w:rsidTr="0068395E">
        <w:trPr>
          <w:trHeight w:val="283"/>
        </w:trPr>
        <w:tc>
          <w:tcPr>
            <w:tcW w:w="884" w:type="pct"/>
            <w:tcBorders>
              <w:top w:val="nil"/>
              <w:left w:val="single" w:sz="4" w:space="0" w:color="auto"/>
              <w:bottom w:val="single" w:sz="4" w:space="0" w:color="auto"/>
              <w:right w:val="single" w:sz="4" w:space="0" w:color="auto"/>
            </w:tcBorders>
            <w:shd w:val="clear" w:color="000000" w:fill="FFFFFF"/>
            <w:vAlign w:val="center"/>
          </w:tcPr>
          <w:p w14:paraId="0DF815A6" w14:textId="77777777" w:rsidR="00985D8C" w:rsidRPr="0086092E" w:rsidRDefault="00985D8C" w:rsidP="0068395E">
            <w:pPr>
              <w:rPr>
                <w:b/>
                <w:bCs/>
                <w:color w:val="000000"/>
              </w:rPr>
            </w:pPr>
            <w:r w:rsidRPr="0086092E">
              <w:rPr>
                <w:b/>
                <w:bCs/>
                <w:color w:val="000000"/>
              </w:rPr>
              <w:t>Aktivnost  A100001</w:t>
            </w:r>
          </w:p>
        </w:tc>
        <w:tc>
          <w:tcPr>
            <w:tcW w:w="1924" w:type="pct"/>
            <w:tcBorders>
              <w:top w:val="nil"/>
              <w:left w:val="nil"/>
              <w:bottom w:val="single" w:sz="4" w:space="0" w:color="auto"/>
              <w:right w:val="single" w:sz="4" w:space="0" w:color="auto"/>
            </w:tcBorders>
            <w:shd w:val="clear" w:color="000000" w:fill="FFFFFF"/>
            <w:vAlign w:val="center"/>
          </w:tcPr>
          <w:p w14:paraId="01634618" w14:textId="77777777" w:rsidR="00985D8C" w:rsidRPr="00EC5D8B" w:rsidRDefault="00985D8C" w:rsidP="0068395E">
            <w:pPr>
              <w:rPr>
                <w:b/>
                <w:bCs/>
              </w:rPr>
            </w:pPr>
            <w:r w:rsidRPr="00EC5D8B">
              <w:rPr>
                <w:b/>
                <w:bCs/>
              </w:rPr>
              <w:t>Odgojnoobrazovno, administrativno i tehničk</w:t>
            </w:r>
            <w:r>
              <w:rPr>
                <w:b/>
                <w:bCs/>
              </w:rPr>
              <w:t>o</w:t>
            </w:r>
            <w:r w:rsidRPr="00EC5D8B">
              <w:rPr>
                <w:b/>
                <w:bCs/>
              </w:rPr>
              <w:t xml:space="preserve"> osoblje-minimalni standard</w:t>
            </w:r>
          </w:p>
        </w:tc>
        <w:tc>
          <w:tcPr>
            <w:tcW w:w="825" w:type="pct"/>
            <w:tcBorders>
              <w:top w:val="single" w:sz="4" w:space="0" w:color="auto"/>
              <w:left w:val="nil"/>
              <w:bottom w:val="single" w:sz="4" w:space="0" w:color="auto"/>
              <w:right w:val="single" w:sz="4" w:space="0" w:color="auto"/>
            </w:tcBorders>
            <w:shd w:val="clear" w:color="auto" w:fill="FFFFFF" w:themeFill="background1"/>
            <w:vAlign w:val="bottom"/>
          </w:tcPr>
          <w:p w14:paraId="5884B074" w14:textId="77777777" w:rsidR="00985D8C" w:rsidRPr="00987CF9" w:rsidRDefault="00985D8C" w:rsidP="0068395E">
            <w:pPr>
              <w:jc w:val="right"/>
              <w:rPr>
                <w:b/>
                <w:bCs/>
              </w:rPr>
            </w:pPr>
            <w:r w:rsidRPr="00987CF9">
              <w:rPr>
                <w:b/>
                <w:bCs/>
              </w:rPr>
              <w:t>755.033,00</w:t>
            </w:r>
          </w:p>
        </w:tc>
        <w:tc>
          <w:tcPr>
            <w:tcW w:w="82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57232A6" w14:textId="77777777" w:rsidR="00985D8C" w:rsidRPr="00987CF9" w:rsidRDefault="00985D8C" w:rsidP="0068395E">
            <w:pPr>
              <w:jc w:val="right"/>
              <w:rPr>
                <w:b/>
                <w:bCs/>
              </w:rPr>
            </w:pPr>
            <w:r w:rsidRPr="00987CF9">
              <w:rPr>
                <w:b/>
                <w:bCs/>
              </w:rPr>
              <w:t>755.033,00</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90DEDCF" w14:textId="77777777" w:rsidR="00985D8C" w:rsidRPr="00987CF9" w:rsidRDefault="00985D8C" w:rsidP="0068395E">
            <w:pPr>
              <w:jc w:val="right"/>
              <w:rPr>
                <w:b/>
                <w:bCs/>
              </w:rPr>
            </w:pPr>
            <w:r w:rsidRPr="00987CF9">
              <w:rPr>
                <w:b/>
                <w:bCs/>
              </w:rPr>
              <w:t>100,00</w:t>
            </w:r>
          </w:p>
        </w:tc>
      </w:tr>
      <w:tr w:rsidR="00985D8C" w:rsidRPr="0026616D" w14:paraId="1AF3439E" w14:textId="77777777" w:rsidTr="0068395E">
        <w:trPr>
          <w:trHeight w:val="283"/>
        </w:trPr>
        <w:tc>
          <w:tcPr>
            <w:tcW w:w="884" w:type="pct"/>
            <w:tcBorders>
              <w:top w:val="nil"/>
              <w:left w:val="single" w:sz="4" w:space="0" w:color="auto"/>
              <w:bottom w:val="single" w:sz="4" w:space="0" w:color="auto"/>
              <w:right w:val="single" w:sz="4" w:space="0" w:color="auto"/>
            </w:tcBorders>
            <w:shd w:val="clear" w:color="000000" w:fill="FFFFFF"/>
            <w:vAlign w:val="center"/>
          </w:tcPr>
          <w:p w14:paraId="65425AD1" w14:textId="77777777" w:rsidR="00985D8C" w:rsidRPr="0086092E" w:rsidRDefault="00985D8C" w:rsidP="0068395E">
            <w:pPr>
              <w:rPr>
                <w:b/>
                <w:lang w:val="hr-HR"/>
              </w:rPr>
            </w:pPr>
            <w:r w:rsidRPr="0086092E">
              <w:rPr>
                <w:b/>
                <w:lang w:val="hr-HR"/>
              </w:rPr>
              <w:t>Kapitalni projekt</w:t>
            </w:r>
          </w:p>
          <w:p w14:paraId="3DA3027B" w14:textId="77777777" w:rsidR="00985D8C" w:rsidRPr="0086092E" w:rsidRDefault="00985D8C" w:rsidP="0068395E">
            <w:pPr>
              <w:rPr>
                <w:b/>
                <w:bCs/>
                <w:color w:val="000000"/>
              </w:rPr>
            </w:pPr>
            <w:r w:rsidRPr="0086092E">
              <w:rPr>
                <w:b/>
                <w:lang w:val="hr-HR"/>
              </w:rPr>
              <w:t xml:space="preserve">K100001 </w:t>
            </w:r>
          </w:p>
        </w:tc>
        <w:tc>
          <w:tcPr>
            <w:tcW w:w="1924" w:type="pct"/>
            <w:tcBorders>
              <w:top w:val="nil"/>
              <w:left w:val="nil"/>
              <w:bottom w:val="single" w:sz="4" w:space="0" w:color="auto"/>
              <w:right w:val="single" w:sz="4" w:space="0" w:color="auto"/>
            </w:tcBorders>
            <w:shd w:val="clear" w:color="000000" w:fill="FFFFFF"/>
            <w:vAlign w:val="center"/>
          </w:tcPr>
          <w:p w14:paraId="31A2FA82" w14:textId="77777777" w:rsidR="00985D8C" w:rsidRPr="00EC5D8B" w:rsidRDefault="00985D8C" w:rsidP="0068395E">
            <w:pPr>
              <w:rPr>
                <w:b/>
                <w:bCs/>
              </w:rPr>
            </w:pPr>
            <w:r w:rsidRPr="00EC5D8B">
              <w:rPr>
                <w:b/>
                <w:bCs/>
              </w:rPr>
              <w:t>Nabava opreme - minimalni standard</w:t>
            </w:r>
          </w:p>
        </w:tc>
        <w:tc>
          <w:tcPr>
            <w:tcW w:w="825" w:type="pct"/>
            <w:tcBorders>
              <w:top w:val="single" w:sz="4" w:space="0" w:color="auto"/>
              <w:left w:val="nil"/>
              <w:bottom w:val="single" w:sz="4" w:space="0" w:color="auto"/>
              <w:right w:val="single" w:sz="4" w:space="0" w:color="auto"/>
            </w:tcBorders>
            <w:shd w:val="clear" w:color="auto" w:fill="FFFFFF" w:themeFill="background1"/>
            <w:vAlign w:val="bottom"/>
          </w:tcPr>
          <w:p w14:paraId="54710E30" w14:textId="77777777" w:rsidR="00985D8C" w:rsidRPr="00987CF9" w:rsidRDefault="00985D8C" w:rsidP="0068395E">
            <w:pPr>
              <w:jc w:val="right"/>
              <w:rPr>
                <w:b/>
                <w:bCs/>
              </w:rPr>
            </w:pPr>
            <w:r w:rsidRPr="00987CF9">
              <w:rPr>
                <w:b/>
                <w:bCs/>
              </w:rPr>
              <w:t>162.555,00</w:t>
            </w:r>
          </w:p>
        </w:tc>
        <w:tc>
          <w:tcPr>
            <w:tcW w:w="82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03A33C9" w14:textId="77777777" w:rsidR="00985D8C" w:rsidRPr="00987CF9" w:rsidRDefault="00985D8C" w:rsidP="0068395E">
            <w:pPr>
              <w:jc w:val="right"/>
              <w:rPr>
                <w:b/>
                <w:bCs/>
              </w:rPr>
            </w:pPr>
            <w:r w:rsidRPr="00987CF9">
              <w:rPr>
                <w:b/>
                <w:bCs/>
              </w:rPr>
              <w:t>162.555,00</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3E17286" w14:textId="77777777" w:rsidR="00985D8C" w:rsidRPr="00987CF9" w:rsidRDefault="00985D8C" w:rsidP="0068395E">
            <w:pPr>
              <w:jc w:val="right"/>
              <w:rPr>
                <w:b/>
                <w:bCs/>
              </w:rPr>
            </w:pPr>
            <w:r w:rsidRPr="00987CF9">
              <w:rPr>
                <w:b/>
                <w:bCs/>
              </w:rPr>
              <w:t>100,00</w:t>
            </w:r>
          </w:p>
        </w:tc>
      </w:tr>
      <w:tr w:rsidR="00985D8C" w:rsidRPr="0026616D" w14:paraId="7A36D05B" w14:textId="77777777" w:rsidTr="0068395E">
        <w:trPr>
          <w:trHeight w:val="283"/>
        </w:trPr>
        <w:tc>
          <w:tcPr>
            <w:tcW w:w="884" w:type="pct"/>
            <w:tcBorders>
              <w:top w:val="nil"/>
              <w:left w:val="single" w:sz="4" w:space="0" w:color="auto"/>
              <w:bottom w:val="single" w:sz="4" w:space="0" w:color="auto"/>
              <w:right w:val="single" w:sz="4" w:space="0" w:color="auto"/>
            </w:tcBorders>
            <w:shd w:val="clear" w:color="000000" w:fill="FFFFFF"/>
            <w:vAlign w:val="center"/>
          </w:tcPr>
          <w:p w14:paraId="0175BC13" w14:textId="77777777" w:rsidR="00985D8C" w:rsidRPr="0086092E" w:rsidRDefault="00985D8C" w:rsidP="0068395E">
            <w:pPr>
              <w:rPr>
                <w:b/>
                <w:bCs/>
                <w:color w:val="000000"/>
              </w:rPr>
            </w:pPr>
            <w:r w:rsidRPr="0086092E">
              <w:rPr>
                <w:b/>
                <w:lang w:val="hr-HR"/>
              </w:rPr>
              <w:t>Kapitalni projekt K100002</w:t>
            </w:r>
          </w:p>
        </w:tc>
        <w:tc>
          <w:tcPr>
            <w:tcW w:w="1924" w:type="pct"/>
            <w:tcBorders>
              <w:top w:val="nil"/>
              <w:left w:val="nil"/>
              <w:bottom w:val="single" w:sz="4" w:space="0" w:color="auto"/>
              <w:right w:val="single" w:sz="4" w:space="0" w:color="auto"/>
            </w:tcBorders>
            <w:shd w:val="clear" w:color="000000" w:fill="FFFFFF"/>
            <w:vAlign w:val="center"/>
          </w:tcPr>
          <w:p w14:paraId="1CBCD6CF" w14:textId="77777777" w:rsidR="00985D8C" w:rsidRPr="00EC5D8B" w:rsidRDefault="00985D8C" w:rsidP="0068395E">
            <w:pPr>
              <w:rPr>
                <w:b/>
                <w:bCs/>
              </w:rPr>
            </w:pPr>
            <w:r w:rsidRPr="00EC5D8B">
              <w:rPr>
                <w:b/>
                <w:bCs/>
                <w:lang w:val="it-IT"/>
              </w:rPr>
              <w:t>Adaptacija i sanacija ustanove - minimalni standard</w:t>
            </w:r>
          </w:p>
        </w:tc>
        <w:tc>
          <w:tcPr>
            <w:tcW w:w="825" w:type="pct"/>
            <w:tcBorders>
              <w:top w:val="single" w:sz="4" w:space="0" w:color="auto"/>
              <w:left w:val="nil"/>
              <w:bottom w:val="single" w:sz="4" w:space="0" w:color="auto"/>
              <w:right w:val="single" w:sz="4" w:space="0" w:color="auto"/>
            </w:tcBorders>
            <w:shd w:val="clear" w:color="auto" w:fill="FFFFFF" w:themeFill="background1"/>
            <w:vAlign w:val="bottom"/>
          </w:tcPr>
          <w:p w14:paraId="138975A1" w14:textId="77777777" w:rsidR="00985D8C" w:rsidRPr="00987CF9" w:rsidRDefault="00985D8C" w:rsidP="0068395E">
            <w:pPr>
              <w:jc w:val="right"/>
              <w:rPr>
                <w:b/>
                <w:bCs/>
              </w:rPr>
            </w:pPr>
            <w:r w:rsidRPr="00987CF9">
              <w:rPr>
                <w:b/>
                <w:bCs/>
              </w:rPr>
              <w:t>71.000,00</w:t>
            </w:r>
          </w:p>
        </w:tc>
        <w:tc>
          <w:tcPr>
            <w:tcW w:w="82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7269D6" w14:textId="77777777" w:rsidR="00985D8C" w:rsidRPr="00987CF9" w:rsidRDefault="00985D8C" w:rsidP="0068395E">
            <w:pPr>
              <w:jc w:val="right"/>
              <w:rPr>
                <w:b/>
                <w:bCs/>
              </w:rPr>
            </w:pPr>
            <w:r w:rsidRPr="00987CF9">
              <w:rPr>
                <w:b/>
                <w:bCs/>
              </w:rPr>
              <w:t>71.000,00</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F52E563" w14:textId="77777777" w:rsidR="00985D8C" w:rsidRPr="00987CF9" w:rsidRDefault="00985D8C" w:rsidP="0068395E">
            <w:pPr>
              <w:jc w:val="right"/>
              <w:rPr>
                <w:b/>
                <w:bCs/>
              </w:rPr>
            </w:pPr>
            <w:r w:rsidRPr="00987CF9">
              <w:rPr>
                <w:b/>
                <w:bCs/>
              </w:rPr>
              <w:t>100,00</w:t>
            </w:r>
          </w:p>
        </w:tc>
      </w:tr>
      <w:tr w:rsidR="00985D8C" w14:paraId="28406978" w14:textId="77777777" w:rsidTr="0068395E">
        <w:trPr>
          <w:trHeight w:val="283"/>
        </w:trPr>
        <w:tc>
          <w:tcPr>
            <w:tcW w:w="884" w:type="pct"/>
            <w:tcBorders>
              <w:top w:val="single" w:sz="4" w:space="0" w:color="auto"/>
              <w:left w:val="single" w:sz="4" w:space="0" w:color="auto"/>
              <w:bottom w:val="single" w:sz="4" w:space="0" w:color="auto"/>
              <w:right w:val="single" w:sz="4" w:space="0" w:color="auto"/>
            </w:tcBorders>
            <w:shd w:val="clear" w:color="000000" w:fill="FFFFFF"/>
            <w:vAlign w:val="center"/>
          </w:tcPr>
          <w:p w14:paraId="23E41CE6" w14:textId="77777777" w:rsidR="00985D8C" w:rsidRPr="00C45508" w:rsidRDefault="00985D8C" w:rsidP="0068395E">
            <w:pPr>
              <w:rPr>
                <w:b/>
                <w:bCs/>
              </w:rPr>
            </w:pPr>
            <w:r w:rsidRPr="00C45508">
              <w:rPr>
                <w:b/>
                <w:bCs/>
              </w:rPr>
              <w:t>Odjel 030</w:t>
            </w:r>
            <w:r>
              <w:rPr>
                <w:b/>
                <w:bCs/>
              </w:rPr>
              <w:t>2</w:t>
            </w:r>
          </w:p>
        </w:tc>
        <w:tc>
          <w:tcPr>
            <w:tcW w:w="1924" w:type="pct"/>
            <w:tcBorders>
              <w:top w:val="single" w:sz="4" w:space="0" w:color="auto"/>
              <w:left w:val="nil"/>
              <w:bottom w:val="single" w:sz="4" w:space="0" w:color="auto"/>
              <w:right w:val="single" w:sz="4" w:space="0" w:color="auto"/>
            </w:tcBorders>
            <w:shd w:val="clear" w:color="000000" w:fill="FFFFFF"/>
            <w:vAlign w:val="center"/>
          </w:tcPr>
          <w:p w14:paraId="013559BB" w14:textId="77777777" w:rsidR="00985D8C" w:rsidRPr="00EC5D8B" w:rsidRDefault="00985D8C" w:rsidP="0068395E">
            <w:pPr>
              <w:rPr>
                <w:b/>
                <w:bCs/>
              </w:rPr>
            </w:pPr>
            <w:r w:rsidRPr="00EC5D8B">
              <w:rPr>
                <w:b/>
                <w:bCs/>
              </w:rPr>
              <w:t xml:space="preserve">OSNOVNO ŠKOLSTVO –IZNAD MINIMALNOG STANDARDA </w:t>
            </w:r>
          </w:p>
        </w:tc>
        <w:tc>
          <w:tcPr>
            <w:tcW w:w="825" w:type="pct"/>
            <w:tcBorders>
              <w:top w:val="single" w:sz="4" w:space="0" w:color="auto"/>
              <w:left w:val="nil"/>
              <w:bottom w:val="single" w:sz="4" w:space="0" w:color="auto"/>
              <w:right w:val="single" w:sz="4" w:space="0" w:color="auto"/>
            </w:tcBorders>
            <w:shd w:val="clear" w:color="auto" w:fill="FFFFFF" w:themeFill="background1"/>
            <w:vAlign w:val="bottom"/>
          </w:tcPr>
          <w:p w14:paraId="76C01AEB" w14:textId="77777777" w:rsidR="00985D8C" w:rsidRPr="00987CF9" w:rsidRDefault="00985D8C" w:rsidP="0068395E">
            <w:pPr>
              <w:jc w:val="right"/>
              <w:rPr>
                <w:b/>
                <w:bCs/>
              </w:rPr>
            </w:pPr>
          </w:p>
        </w:tc>
        <w:tc>
          <w:tcPr>
            <w:tcW w:w="825" w:type="pct"/>
            <w:tcBorders>
              <w:top w:val="single" w:sz="4" w:space="0" w:color="auto"/>
              <w:left w:val="nil"/>
              <w:bottom w:val="single" w:sz="4" w:space="0" w:color="auto"/>
              <w:right w:val="single" w:sz="4" w:space="0" w:color="auto"/>
            </w:tcBorders>
            <w:shd w:val="clear" w:color="auto" w:fill="FFFFFF" w:themeFill="background1"/>
            <w:vAlign w:val="bottom"/>
          </w:tcPr>
          <w:p w14:paraId="42D5AE38" w14:textId="77777777" w:rsidR="00985D8C" w:rsidRPr="00987CF9" w:rsidRDefault="00985D8C" w:rsidP="0068395E">
            <w:pPr>
              <w:jc w:val="right"/>
              <w:rPr>
                <w:b/>
                <w:bCs/>
              </w:rPr>
            </w:pPr>
          </w:p>
        </w:tc>
        <w:tc>
          <w:tcPr>
            <w:tcW w:w="542" w:type="pct"/>
            <w:tcBorders>
              <w:top w:val="single" w:sz="4" w:space="0" w:color="auto"/>
              <w:left w:val="nil"/>
              <w:bottom w:val="single" w:sz="4" w:space="0" w:color="auto"/>
              <w:right w:val="single" w:sz="4" w:space="0" w:color="auto"/>
            </w:tcBorders>
            <w:shd w:val="clear" w:color="auto" w:fill="FFFFFF" w:themeFill="background1"/>
            <w:vAlign w:val="bottom"/>
          </w:tcPr>
          <w:p w14:paraId="1A8981AC" w14:textId="77777777" w:rsidR="00985D8C" w:rsidRPr="00987CF9" w:rsidRDefault="00985D8C" w:rsidP="0068395E">
            <w:pPr>
              <w:jc w:val="right"/>
              <w:rPr>
                <w:b/>
                <w:bCs/>
              </w:rPr>
            </w:pPr>
          </w:p>
        </w:tc>
      </w:tr>
      <w:tr w:rsidR="00985D8C" w14:paraId="5796CC6B" w14:textId="77777777" w:rsidTr="0068395E">
        <w:trPr>
          <w:trHeight w:val="283"/>
        </w:trPr>
        <w:tc>
          <w:tcPr>
            <w:tcW w:w="884" w:type="pct"/>
            <w:tcBorders>
              <w:top w:val="single" w:sz="4" w:space="0" w:color="auto"/>
              <w:left w:val="single" w:sz="4" w:space="0" w:color="auto"/>
              <w:bottom w:val="single" w:sz="4" w:space="0" w:color="auto"/>
              <w:right w:val="single" w:sz="4" w:space="0" w:color="auto"/>
            </w:tcBorders>
            <w:shd w:val="clear" w:color="000000" w:fill="FFFFFF"/>
            <w:vAlign w:val="center"/>
          </w:tcPr>
          <w:p w14:paraId="4A1AED18" w14:textId="77777777" w:rsidR="00985D8C" w:rsidRPr="00662E6B" w:rsidRDefault="00985D8C" w:rsidP="0068395E">
            <w:pPr>
              <w:rPr>
                <w:b/>
                <w:lang w:val="hr-HR"/>
              </w:rPr>
            </w:pPr>
            <w:r w:rsidRPr="0026616D">
              <w:rPr>
                <w:b/>
                <w:bCs/>
                <w:color w:val="000000"/>
              </w:rPr>
              <w:t>Aktivnost  A1000</w:t>
            </w:r>
            <w:r>
              <w:rPr>
                <w:b/>
                <w:bCs/>
                <w:color w:val="000000"/>
              </w:rPr>
              <w:t>03</w:t>
            </w:r>
          </w:p>
        </w:tc>
        <w:tc>
          <w:tcPr>
            <w:tcW w:w="1924" w:type="pct"/>
            <w:tcBorders>
              <w:top w:val="single" w:sz="4" w:space="0" w:color="auto"/>
              <w:left w:val="nil"/>
              <w:bottom w:val="single" w:sz="4" w:space="0" w:color="auto"/>
              <w:right w:val="single" w:sz="4" w:space="0" w:color="auto"/>
            </w:tcBorders>
            <w:shd w:val="clear" w:color="000000" w:fill="FFFFFF"/>
            <w:vAlign w:val="center"/>
          </w:tcPr>
          <w:p w14:paraId="06069D05" w14:textId="77777777" w:rsidR="00985D8C" w:rsidRDefault="00985D8C" w:rsidP="0068395E">
            <w:pPr>
              <w:rPr>
                <w:b/>
                <w:bCs/>
                <w:color w:val="000000"/>
              </w:rPr>
            </w:pPr>
            <w:r>
              <w:rPr>
                <w:b/>
                <w:bCs/>
                <w:color w:val="000000"/>
              </w:rPr>
              <w:t>Produženi boravak</w:t>
            </w:r>
          </w:p>
        </w:tc>
        <w:tc>
          <w:tcPr>
            <w:tcW w:w="825" w:type="pct"/>
            <w:tcBorders>
              <w:top w:val="single" w:sz="4" w:space="0" w:color="auto"/>
              <w:left w:val="nil"/>
              <w:bottom w:val="single" w:sz="4" w:space="0" w:color="auto"/>
              <w:right w:val="single" w:sz="4" w:space="0" w:color="auto"/>
            </w:tcBorders>
            <w:shd w:val="clear" w:color="auto" w:fill="FFFFFF" w:themeFill="background1"/>
            <w:vAlign w:val="bottom"/>
          </w:tcPr>
          <w:p w14:paraId="46C2807D" w14:textId="77777777" w:rsidR="00985D8C" w:rsidRPr="00987CF9" w:rsidRDefault="00985D8C" w:rsidP="0068395E">
            <w:pPr>
              <w:jc w:val="right"/>
              <w:rPr>
                <w:b/>
                <w:bCs/>
              </w:rPr>
            </w:pPr>
            <w:r w:rsidRPr="00987CF9">
              <w:rPr>
                <w:b/>
                <w:bCs/>
              </w:rPr>
              <w:t>1.548.000,00</w:t>
            </w:r>
          </w:p>
        </w:tc>
        <w:tc>
          <w:tcPr>
            <w:tcW w:w="82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EC813AD" w14:textId="77777777" w:rsidR="00985D8C" w:rsidRPr="00987CF9" w:rsidRDefault="00985D8C" w:rsidP="0068395E">
            <w:pPr>
              <w:jc w:val="right"/>
              <w:rPr>
                <w:b/>
                <w:bCs/>
              </w:rPr>
            </w:pPr>
            <w:r w:rsidRPr="00987CF9">
              <w:rPr>
                <w:b/>
                <w:bCs/>
              </w:rPr>
              <w:t>1.265.137,26</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CA7ACA3" w14:textId="77777777" w:rsidR="00985D8C" w:rsidRPr="00987CF9" w:rsidRDefault="00985D8C" w:rsidP="0068395E">
            <w:pPr>
              <w:jc w:val="right"/>
              <w:rPr>
                <w:b/>
                <w:bCs/>
              </w:rPr>
            </w:pPr>
            <w:r w:rsidRPr="00987CF9">
              <w:rPr>
                <w:b/>
                <w:bCs/>
              </w:rPr>
              <w:t>81,73</w:t>
            </w:r>
          </w:p>
        </w:tc>
      </w:tr>
      <w:tr w:rsidR="00985D8C" w14:paraId="4F6F47EB" w14:textId="77777777" w:rsidTr="0068395E">
        <w:trPr>
          <w:trHeight w:val="283"/>
        </w:trPr>
        <w:tc>
          <w:tcPr>
            <w:tcW w:w="884" w:type="pct"/>
            <w:tcBorders>
              <w:top w:val="single" w:sz="4" w:space="0" w:color="auto"/>
              <w:left w:val="single" w:sz="4" w:space="0" w:color="auto"/>
              <w:bottom w:val="single" w:sz="4" w:space="0" w:color="auto"/>
              <w:right w:val="single" w:sz="4" w:space="0" w:color="auto"/>
            </w:tcBorders>
            <w:shd w:val="clear" w:color="000000" w:fill="FFFFFF"/>
            <w:vAlign w:val="center"/>
          </w:tcPr>
          <w:p w14:paraId="4F2D1197" w14:textId="77777777" w:rsidR="00985D8C" w:rsidRPr="00662E6B" w:rsidRDefault="00985D8C" w:rsidP="0068395E">
            <w:pPr>
              <w:rPr>
                <w:b/>
                <w:lang w:val="hr-HR"/>
              </w:rPr>
            </w:pPr>
            <w:r w:rsidRPr="0026616D">
              <w:rPr>
                <w:b/>
                <w:bCs/>
                <w:color w:val="000000"/>
              </w:rPr>
              <w:t>Aktivnost  A1000</w:t>
            </w:r>
            <w:r>
              <w:rPr>
                <w:b/>
                <w:bCs/>
                <w:color w:val="000000"/>
              </w:rPr>
              <w:t>04</w:t>
            </w:r>
          </w:p>
        </w:tc>
        <w:tc>
          <w:tcPr>
            <w:tcW w:w="1924" w:type="pct"/>
            <w:tcBorders>
              <w:top w:val="single" w:sz="4" w:space="0" w:color="auto"/>
              <w:left w:val="nil"/>
              <w:bottom w:val="single" w:sz="4" w:space="0" w:color="auto"/>
              <w:right w:val="single" w:sz="4" w:space="0" w:color="auto"/>
            </w:tcBorders>
            <w:shd w:val="clear" w:color="000000" w:fill="FFFFFF"/>
            <w:vAlign w:val="center"/>
          </w:tcPr>
          <w:p w14:paraId="0F08BD34" w14:textId="77777777" w:rsidR="00985D8C" w:rsidRPr="009833FF" w:rsidRDefault="00985D8C" w:rsidP="0068395E">
            <w:pPr>
              <w:rPr>
                <w:b/>
                <w:bCs/>
                <w:color w:val="000000"/>
              </w:rPr>
            </w:pPr>
            <w:r>
              <w:rPr>
                <w:b/>
                <w:bCs/>
                <w:color w:val="000000"/>
              </w:rPr>
              <w:t>Rad s nadarenim učenicima</w:t>
            </w:r>
          </w:p>
        </w:tc>
        <w:tc>
          <w:tcPr>
            <w:tcW w:w="825" w:type="pct"/>
            <w:tcBorders>
              <w:top w:val="single" w:sz="4" w:space="0" w:color="auto"/>
              <w:left w:val="nil"/>
              <w:bottom w:val="single" w:sz="4" w:space="0" w:color="auto"/>
              <w:right w:val="single" w:sz="4" w:space="0" w:color="auto"/>
            </w:tcBorders>
            <w:shd w:val="clear" w:color="auto" w:fill="FFFFFF" w:themeFill="background1"/>
            <w:vAlign w:val="bottom"/>
          </w:tcPr>
          <w:p w14:paraId="5D4F2438" w14:textId="77777777" w:rsidR="00985D8C" w:rsidRPr="00987CF9" w:rsidRDefault="00985D8C" w:rsidP="0068395E">
            <w:pPr>
              <w:jc w:val="right"/>
              <w:rPr>
                <w:b/>
                <w:bCs/>
              </w:rPr>
            </w:pPr>
            <w:r w:rsidRPr="00987CF9">
              <w:rPr>
                <w:b/>
                <w:bCs/>
              </w:rPr>
              <w:t>5.500,00</w:t>
            </w:r>
          </w:p>
        </w:tc>
        <w:tc>
          <w:tcPr>
            <w:tcW w:w="82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02D5841" w14:textId="77777777" w:rsidR="00985D8C" w:rsidRPr="00987CF9" w:rsidRDefault="00985D8C" w:rsidP="0068395E">
            <w:pPr>
              <w:jc w:val="right"/>
              <w:rPr>
                <w:b/>
                <w:bCs/>
              </w:rPr>
            </w:pPr>
            <w:r w:rsidRPr="00987CF9">
              <w:rPr>
                <w:b/>
                <w:bCs/>
              </w:rPr>
              <w:t>3.488,00</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69F7C46" w14:textId="77777777" w:rsidR="00985D8C" w:rsidRPr="00987CF9" w:rsidRDefault="00985D8C" w:rsidP="0068395E">
            <w:pPr>
              <w:jc w:val="right"/>
              <w:rPr>
                <w:b/>
                <w:bCs/>
              </w:rPr>
            </w:pPr>
            <w:r w:rsidRPr="00987CF9">
              <w:rPr>
                <w:b/>
                <w:bCs/>
              </w:rPr>
              <w:t>63,42</w:t>
            </w:r>
          </w:p>
        </w:tc>
      </w:tr>
      <w:tr w:rsidR="00985D8C" w14:paraId="009ED19C" w14:textId="77777777" w:rsidTr="0068395E">
        <w:trPr>
          <w:trHeight w:val="283"/>
        </w:trPr>
        <w:tc>
          <w:tcPr>
            <w:tcW w:w="884" w:type="pct"/>
            <w:tcBorders>
              <w:top w:val="single" w:sz="4" w:space="0" w:color="auto"/>
              <w:left w:val="single" w:sz="4" w:space="0" w:color="auto"/>
              <w:bottom w:val="single" w:sz="4" w:space="0" w:color="auto"/>
              <w:right w:val="single" w:sz="4" w:space="0" w:color="auto"/>
            </w:tcBorders>
            <w:shd w:val="clear" w:color="000000" w:fill="FFFFFF"/>
            <w:vAlign w:val="center"/>
          </w:tcPr>
          <w:p w14:paraId="7B26EEF0" w14:textId="77777777" w:rsidR="00985D8C" w:rsidRPr="00662E6B" w:rsidRDefault="00985D8C" w:rsidP="0068395E">
            <w:pPr>
              <w:rPr>
                <w:b/>
                <w:lang w:val="hr-HR"/>
              </w:rPr>
            </w:pPr>
            <w:r w:rsidRPr="0026616D">
              <w:rPr>
                <w:b/>
                <w:bCs/>
                <w:color w:val="000000"/>
              </w:rPr>
              <w:t>Aktivnost  A1000</w:t>
            </w:r>
            <w:r>
              <w:rPr>
                <w:b/>
                <w:bCs/>
                <w:color w:val="000000"/>
              </w:rPr>
              <w:t>05</w:t>
            </w:r>
          </w:p>
        </w:tc>
        <w:tc>
          <w:tcPr>
            <w:tcW w:w="1924" w:type="pct"/>
            <w:tcBorders>
              <w:top w:val="single" w:sz="4" w:space="0" w:color="auto"/>
              <w:left w:val="nil"/>
              <w:bottom w:val="single" w:sz="4" w:space="0" w:color="auto"/>
              <w:right w:val="single" w:sz="4" w:space="0" w:color="auto"/>
            </w:tcBorders>
            <w:shd w:val="clear" w:color="000000" w:fill="FFFFFF"/>
            <w:vAlign w:val="center"/>
          </w:tcPr>
          <w:p w14:paraId="1FA974F6" w14:textId="77777777" w:rsidR="00985D8C" w:rsidRPr="009833FF" w:rsidRDefault="00985D8C" w:rsidP="0068395E">
            <w:pPr>
              <w:rPr>
                <w:b/>
                <w:bCs/>
                <w:color w:val="000000"/>
              </w:rPr>
            </w:pPr>
            <w:r>
              <w:rPr>
                <w:b/>
                <w:bCs/>
                <w:color w:val="000000"/>
              </w:rPr>
              <w:t>Izborni i dodatni programi</w:t>
            </w:r>
          </w:p>
        </w:tc>
        <w:tc>
          <w:tcPr>
            <w:tcW w:w="825" w:type="pct"/>
            <w:tcBorders>
              <w:top w:val="single" w:sz="4" w:space="0" w:color="auto"/>
              <w:left w:val="nil"/>
              <w:bottom w:val="single" w:sz="4" w:space="0" w:color="auto"/>
              <w:right w:val="single" w:sz="4" w:space="0" w:color="auto"/>
            </w:tcBorders>
            <w:shd w:val="clear" w:color="auto" w:fill="FFFFFF" w:themeFill="background1"/>
            <w:vAlign w:val="bottom"/>
          </w:tcPr>
          <w:p w14:paraId="42F8B9F0" w14:textId="77777777" w:rsidR="00985D8C" w:rsidRPr="00987CF9" w:rsidRDefault="00985D8C" w:rsidP="0068395E">
            <w:pPr>
              <w:jc w:val="right"/>
              <w:rPr>
                <w:b/>
                <w:bCs/>
              </w:rPr>
            </w:pPr>
            <w:r w:rsidRPr="00987CF9">
              <w:rPr>
                <w:b/>
                <w:bCs/>
              </w:rPr>
              <w:t>24.405,00</w:t>
            </w:r>
          </w:p>
        </w:tc>
        <w:tc>
          <w:tcPr>
            <w:tcW w:w="82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B020B58" w14:textId="77777777" w:rsidR="00985D8C" w:rsidRPr="00987CF9" w:rsidRDefault="00985D8C" w:rsidP="0068395E">
            <w:pPr>
              <w:jc w:val="right"/>
              <w:rPr>
                <w:b/>
                <w:bCs/>
              </w:rPr>
            </w:pPr>
            <w:r w:rsidRPr="00987CF9">
              <w:rPr>
                <w:b/>
                <w:bCs/>
              </w:rPr>
              <w:t>21.851,88</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87A2308" w14:textId="77777777" w:rsidR="00985D8C" w:rsidRPr="00987CF9" w:rsidRDefault="00985D8C" w:rsidP="0068395E">
            <w:pPr>
              <w:jc w:val="right"/>
              <w:rPr>
                <w:b/>
                <w:bCs/>
              </w:rPr>
            </w:pPr>
            <w:r w:rsidRPr="00987CF9">
              <w:rPr>
                <w:b/>
                <w:bCs/>
              </w:rPr>
              <w:t>89,54</w:t>
            </w:r>
          </w:p>
        </w:tc>
      </w:tr>
      <w:tr w:rsidR="00985D8C" w14:paraId="0D5C50B3" w14:textId="77777777" w:rsidTr="0068395E">
        <w:trPr>
          <w:trHeight w:val="283"/>
        </w:trPr>
        <w:tc>
          <w:tcPr>
            <w:tcW w:w="884" w:type="pct"/>
            <w:tcBorders>
              <w:top w:val="single" w:sz="4" w:space="0" w:color="auto"/>
              <w:left w:val="single" w:sz="4" w:space="0" w:color="auto"/>
              <w:bottom w:val="single" w:sz="4" w:space="0" w:color="auto"/>
              <w:right w:val="single" w:sz="4" w:space="0" w:color="auto"/>
            </w:tcBorders>
            <w:shd w:val="clear" w:color="000000" w:fill="FFFFFF"/>
            <w:vAlign w:val="center"/>
          </w:tcPr>
          <w:p w14:paraId="67DC1022" w14:textId="77777777" w:rsidR="00985D8C" w:rsidRPr="0026616D" w:rsidRDefault="00985D8C" w:rsidP="0068395E">
            <w:pPr>
              <w:rPr>
                <w:b/>
                <w:bCs/>
                <w:color w:val="000000"/>
              </w:rPr>
            </w:pPr>
            <w:r w:rsidRPr="0026616D">
              <w:rPr>
                <w:b/>
                <w:bCs/>
                <w:color w:val="000000"/>
              </w:rPr>
              <w:t>Aktivnost  A1000</w:t>
            </w:r>
            <w:r>
              <w:rPr>
                <w:b/>
                <w:bCs/>
                <w:color w:val="000000"/>
              </w:rPr>
              <w:t>06</w:t>
            </w:r>
          </w:p>
        </w:tc>
        <w:tc>
          <w:tcPr>
            <w:tcW w:w="1924" w:type="pct"/>
            <w:tcBorders>
              <w:top w:val="single" w:sz="4" w:space="0" w:color="auto"/>
              <w:left w:val="nil"/>
              <w:bottom w:val="single" w:sz="4" w:space="0" w:color="auto"/>
              <w:right w:val="single" w:sz="4" w:space="0" w:color="auto"/>
            </w:tcBorders>
            <w:shd w:val="clear" w:color="000000" w:fill="FFFFFF"/>
            <w:vAlign w:val="center"/>
          </w:tcPr>
          <w:p w14:paraId="0063C69E" w14:textId="77777777" w:rsidR="00985D8C" w:rsidRPr="009833FF" w:rsidRDefault="00985D8C" w:rsidP="0068395E">
            <w:pPr>
              <w:rPr>
                <w:b/>
                <w:bCs/>
                <w:color w:val="000000"/>
              </w:rPr>
            </w:pPr>
            <w:r>
              <w:rPr>
                <w:b/>
                <w:bCs/>
                <w:color w:val="000000"/>
              </w:rPr>
              <w:t>Program izvanastavne aktivnosti</w:t>
            </w:r>
          </w:p>
        </w:tc>
        <w:tc>
          <w:tcPr>
            <w:tcW w:w="825" w:type="pct"/>
            <w:tcBorders>
              <w:top w:val="single" w:sz="4" w:space="0" w:color="auto"/>
              <w:left w:val="nil"/>
              <w:bottom w:val="single" w:sz="4" w:space="0" w:color="auto"/>
              <w:right w:val="single" w:sz="4" w:space="0" w:color="auto"/>
            </w:tcBorders>
            <w:shd w:val="clear" w:color="auto" w:fill="FFFFFF" w:themeFill="background1"/>
            <w:vAlign w:val="bottom"/>
          </w:tcPr>
          <w:p w14:paraId="0EC7474F" w14:textId="77777777" w:rsidR="00985D8C" w:rsidRPr="00987CF9" w:rsidRDefault="00985D8C" w:rsidP="0068395E">
            <w:pPr>
              <w:jc w:val="right"/>
              <w:rPr>
                <w:b/>
                <w:bCs/>
              </w:rPr>
            </w:pPr>
            <w:r w:rsidRPr="00987CF9">
              <w:rPr>
                <w:b/>
                <w:bCs/>
              </w:rPr>
              <w:t>11.500,00</w:t>
            </w:r>
          </w:p>
        </w:tc>
        <w:tc>
          <w:tcPr>
            <w:tcW w:w="82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E07661D" w14:textId="77777777" w:rsidR="00985D8C" w:rsidRPr="00987CF9" w:rsidRDefault="00985D8C" w:rsidP="0068395E">
            <w:pPr>
              <w:jc w:val="right"/>
              <w:rPr>
                <w:b/>
                <w:bCs/>
              </w:rPr>
            </w:pPr>
            <w:r w:rsidRPr="00987CF9">
              <w:rPr>
                <w:b/>
                <w:bCs/>
              </w:rPr>
              <w:t>10.044,04</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CE52229" w14:textId="77777777" w:rsidR="00985D8C" w:rsidRPr="00987CF9" w:rsidRDefault="00985D8C" w:rsidP="0068395E">
            <w:pPr>
              <w:jc w:val="right"/>
              <w:rPr>
                <w:b/>
                <w:bCs/>
              </w:rPr>
            </w:pPr>
            <w:r w:rsidRPr="00987CF9">
              <w:rPr>
                <w:b/>
                <w:bCs/>
              </w:rPr>
              <w:t>87,34</w:t>
            </w:r>
          </w:p>
        </w:tc>
      </w:tr>
      <w:tr w:rsidR="00985D8C" w14:paraId="2D4482C4" w14:textId="77777777" w:rsidTr="0068395E">
        <w:trPr>
          <w:trHeight w:val="283"/>
        </w:trPr>
        <w:tc>
          <w:tcPr>
            <w:tcW w:w="884" w:type="pct"/>
            <w:tcBorders>
              <w:top w:val="single" w:sz="4" w:space="0" w:color="auto"/>
              <w:left w:val="single" w:sz="4" w:space="0" w:color="auto"/>
              <w:bottom w:val="single" w:sz="4" w:space="0" w:color="auto"/>
              <w:right w:val="single" w:sz="4" w:space="0" w:color="auto"/>
            </w:tcBorders>
            <w:shd w:val="clear" w:color="000000" w:fill="FFFFFF"/>
            <w:vAlign w:val="center"/>
          </w:tcPr>
          <w:p w14:paraId="2990ABDC" w14:textId="77777777" w:rsidR="00985D8C" w:rsidRPr="0026616D" w:rsidRDefault="00985D8C" w:rsidP="0068395E">
            <w:pPr>
              <w:rPr>
                <w:b/>
                <w:bCs/>
                <w:color w:val="000000"/>
              </w:rPr>
            </w:pPr>
            <w:r w:rsidRPr="0026616D">
              <w:rPr>
                <w:b/>
                <w:bCs/>
                <w:color w:val="000000"/>
              </w:rPr>
              <w:t>Aktivnost  A1000</w:t>
            </w:r>
            <w:r>
              <w:rPr>
                <w:b/>
                <w:bCs/>
                <w:color w:val="000000"/>
              </w:rPr>
              <w:t>07</w:t>
            </w:r>
          </w:p>
        </w:tc>
        <w:tc>
          <w:tcPr>
            <w:tcW w:w="1924" w:type="pct"/>
            <w:tcBorders>
              <w:top w:val="single" w:sz="4" w:space="0" w:color="auto"/>
              <w:left w:val="nil"/>
              <w:bottom w:val="single" w:sz="4" w:space="0" w:color="auto"/>
              <w:right w:val="single" w:sz="4" w:space="0" w:color="auto"/>
            </w:tcBorders>
            <w:shd w:val="clear" w:color="000000" w:fill="FFFFFF"/>
            <w:vAlign w:val="center"/>
          </w:tcPr>
          <w:p w14:paraId="2E1DDFAE" w14:textId="77777777" w:rsidR="00985D8C" w:rsidRPr="00FE654D" w:rsidRDefault="00985D8C" w:rsidP="0068395E">
            <w:pPr>
              <w:rPr>
                <w:b/>
                <w:bCs/>
                <w:color w:val="000000"/>
              </w:rPr>
            </w:pPr>
            <w:r w:rsidRPr="00FE654D">
              <w:rPr>
                <w:b/>
                <w:lang w:val="hr-HR"/>
              </w:rPr>
              <w:t>Sufinanciranje učenika za prehranu, izlete i druge programe</w:t>
            </w:r>
          </w:p>
        </w:tc>
        <w:tc>
          <w:tcPr>
            <w:tcW w:w="825" w:type="pct"/>
            <w:tcBorders>
              <w:top w:val="single" w:sz="4" w:space="0" w:color="auto"/>
              <w:left w:val="nil"/>
              <w:bottom w:val="single" w:sz="4" w:space="0" w:color="auto"/>
              <w:right w:val="single" w:sz="4" w:space="0" w:color="auto"/>
            </w:tcBorders>
            <w:shd w:val="clear" w:color="auto" w:fill="FFFFFF" w:themeFill="background1"/>
            <w:vAlign w:val="bottom"/>
          </w:tcPr>
          <w:p w14:paraId="4B1AD7FF" w14:textId="77777777" w:rsidR="00985D8C" w:rsidRPr="00987CF9" w:rsidRDefault="00985D8C" w:rsidP="0068395E">
            <w:pPr>
              <w:jc w:val="right"/>
              <w:rPr>
                <w:b/>
                <w:bCs/>
              </w:rPr>
            </w:pPr>
            <w:r w:rsidRPr="00987CF9">
              <w:rPr>
                <w:b/>
                <w:bCs/>
              </w:rPr>
              <w:t>546.230,00</w:t>
            </w:r>
          </w:p>
        </w:tc>
        <w:tc>
          <w:tcPr>
            <w:tcW w:w="82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FDD3DE8" w14:textId="77777777" w:rsidR="00985D8C" w:rsidRPr="00987CF9" w:rsidRDefault="00985D8C" w:rsidP="0068395E">
            <w:pPr>
              <w:jc w:val="right"/>
              <w:rPr>
                <w:b/>
                <w:bCs/>
              </w:rPr>
            </w:pPr>
            <w:r w:rsidRPr="00987CF9">
              <w:rPr>
                <w:b/>
                <w:bCs/>
              </w:rPr>
              <w:t>590.289,30</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59CD92E" w14:textId="77777777" w:rsidR="00985D8C" w:rsidRPr="00987CF9" w:rsidRDefault="00985D8C" w:rsidP="0068395E">
            <w:pPr>
              <w:jc w:val="right"/>
              <w:rPr>
                <w:b/>
                <w:bCs/>
              </w:rPr>
            </w:pPr>
            <w:r w:rsidRPr="00987CF9">
              <w:rPr>
                <w:b/>
                <w:bCs/>
              </w:rPr>
              <w:t>108,07</w:t>
            </w:r>
          </w:p>
        </w:tc>
      </w:tr>
      <w:tr w:rsidR="00985D8C" w:rsidRPr="00C92954" w14:paraId="2180DE6B" w14:textId="77777777" w:rsidTr="0068395E">
        <w:trPr>
          <w:trHeight w:val="471"/>
        </w:trPr>
        <w:tc>
          <w:tcPr>
            <w:tcW w:w="884" w:type="pct"/>
            <w:tcBorders>
              <w:top w:val="single" w:sz="4" w:space="0" w:color="auto"/>
              <w:left w:val="single" w:sz="4" w:space="0" w:color="auto"/>
              <w:bottom w:val="single" w:sz="4" w:space="0" w:color="auto"/>
              <w:right w:val="single" w:sz="4" w:space="0" w:color="auto"/>
            </w:tcBorders>
            <w:shd w:val="clear" w:color="000000" w:fill="FFFFFF"/>
            <w:vAlign w:val="center"/>
          </w:tcPr>
          <w:p w14:paraId="385976DD" w14:textId="77777777" w:rsidR="00985D8C" w:rsidRPr="0026616D" w:rsidRDefault="00985D8C" w:rsidP="0068395E">
            <w:pPr>
              <w:rPr>
                <w:b/>
                <w:bCs/>
                <w:color w:val="000000"/>
              </w:rPr>
            </w:pPr>
            <w:r w:rsidRPr="0026616D">
              <w:rPr>
                <w:b/>
                <w:bCs/>
                <w:color w:val="000000"/>
              </w:rPr>
              <w:t>Aktivnost  A1000</w:t>
            </w:r>
            <w:r>
              <w:rPr>
                <w:b/>
                <w:bCs/>
                <w:color w:val="000000"/>
              </w:rPr>
              <w:t>08</w:t>
            </w:r>
          </w:p>
        </w:tc>
        <w:tc>
          <w:tcPr>
            <w:tcW w:w="1924" w:type="pct"/>
            <w:tcBorders>
              <w:top w:val="single" w:sz="4" w:space="0" w:color="auto"/>
              <w:left w:val="nil"/>
              <w:bottom w:val="single" w:sz="4" w:space="0" w:color="auto"/>
              <w:right w:val="single" w:sz="4" w:space="0" w:color="auto"/>
            </w:tcBorders>
            <w:shd w:val="clear" w:color="000000" w:fill="FFFFFF"/>
            <w:vAlign w:val="center"/>
          </w:tcPr>
          <w:p w14:paraId="5B31D812" w14:textId="77777777" w:rsidR="00985D8C" w:rsidRPr="00C92954" w:rsidRDefault="00985D8C" w:rsidP="0068395E">
            <w:pPr>
              <w:rPr>
                <w:b/>
                <w:bCs/>
                <w:color w:val="000000"/>
                <w:lang w:val="it-IT"/>
              </w:rPr>
            </w:pPr>
            <w:r w:rsidRPr="00FE654D">
              <w:rPr>
                <w:b/>
                <w:lang w:val="hr-HR"/>
              </w:rPr>
              <w:t>Objekti školskih zgrada i šire javne potrebe</w:t>
            </w:r>
          </w:p>
        </w:tc>
        <w:tc>
          <w:tcPr>
            <w:tcW w:w="825" w:type="pct"/>
            <w:tcBorders>
              <w:top w:val="single" w:sz="4" w:space="0" w:color="auto"/>
              <w:left w:val="nil"/>
              <w:bottom w:val="single" w:sz="4" w:space="0" w:color="auto"/>
              <w:right w:val="single" w:sz="4" w:space="0" w:color="auto"/>
            </w:tcBorders>
            <w:shd w:val="clear" w:color="auto" w:fill="FFFFFF" w:themeFill="background1"/>
            <w:vAlign w:val="bottom"/>
          </w:tcPr>
          <w:p w14:paraId="223B17F0" w14:textId="77777777" w:rsidR="00985D8C" w:rsidRPr="00987CF9" w:rsidRDefault="00985D8C" w:rsidP="0068395E">
            <w:pPr>
              <w:jc w:val="right"/>
              <w:rPr>
                <w:b/>
                <w:bCs/>
                <w:lang w:val="it-IT"/>
              </w:rPr>
            </w:pPr>
            <w:r w:rsidRPr="00987CF9">
              <w:rPr>
                <w:b/>
                <w:bCs/>
              </w:rPr>
              <w:t>1.292.998,00</w:t>
            </w:r>
          </w:p>
        </w:tc>
        <w:tc>
          <w:tcPr>
            <w:tcW w:w="82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0120D28" w14:textId="77777777" w:rsidR="00985D8C" w:rsidRPr="00987CF9" w:rsidRDefault="00985D8C" w:rsidP="0068395E">
            <w:pPr>
              <w:jc w:val="right"/>
              <w:rPr>
                <w:b/>
                <w:bCs/>
                <w:lang w:val="it-IT"/>
              </w:rPr>
            </w:pPr>
            <w:r w:rsidRPr="00987CF9">
              <w:rPr>
                <w:b/>
                <w:bCs/>
              </w:rPr>
              <w:t>1.022.602,86</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F8F8F7F" w14:textId="77777777" w:rsidR="00985D8C" w:rsidRPr="00987CF9" w:rsidRDefault="00985D8C" w:rsidP="0068395E">
            <w:pPr>
              <w:jc w:val="right"/>
              <w:rPr>
                <w:b/>
                <w:bCs/>
                <w:lang w:val="it-IT"/>
              </w:rPr>
            </w:pPr>
            <w:r w:rsidRPr="00987CF9">
              <w:rPr>
                <w:b/>
                <w:bCs/>
              </w:rPr>
              <w:t>79,09</w:t>
            </w:r>
          </w:p>
        </w:tc>
      </w:tr>
      <w:tr w:rsidR="00985D8C" w14:paraId="53F1E839" w14:textId="77777777" w:rsidTr="0068395E">
        <w:trPr>
          <w:trHeight w:val="283"/>
        </w:trPr>
        <w:tc>
          <w:tcPr>
            <w:tcW w:w="884" w:type="pct"/>
            <w:tcBorders>
              <w:top w:val="single" w:sz="4" w:space="0" w:color="auto"/>
              <w:left w:val="single" w:sz="4" w:space="0" w:color="auto"/>
              <w:bottom w:val="single" w:sz="4" w:space="0" w:color="auto"/>
              <w:right w:val="single" w:sz="4" w:space="0" w:color="auto"/>
            </w:tcBorders>
            <w:shd w:val="clear" w:color="000000" w:fill="FFFFFF"/>
            <w:vAlign w:val="center"/>
          </w:tcPr>
          <w:p w14:paraId="67E17C32" w14:textId="77777777" w:rsidR="00985D8C" w:rsidRPr="0026616D" w:rsidRDefault="00985D8C" w:rsidP="0068395E">
            <w:pPr>
              <w:rPr>
                <w:b/>
                <w:bCs/>
                <w:color w:val="000000"/>
              </w:rPr>
            </w:pPr>
            <w:r w:rsidRPr="0026616D">
              <w:rPr>
                <w:b/>
                <w:bCs/>
                <w:color w:val="000000"/>
              </w:rPr>
              <w:t>Aktivnost  A1000</w:t>
            </w:r>
            <w:r>
              <w:rPr>
                <w:b/>
                <w:bCs/>
                <w:color w:val="000000"/>
              </w:rPr>
              <w:t>09</w:t>
            </w:r>
          </w:p>
        </w:tc>
        <w:tc>
          <w:tcPr>
            <w:tcW w:w="1924" w:type="pct"/>
            <w:tcBorders>
              <w:top w:val="single" w:sz="4" w:space="0" w:color="auto"/>
              <w:left w:val="nil"/>
              <w:bottom w:val="single" w:sz="4" w:space="0" w:color="auto"/>
              <w:right w:val="single" w:sz="4" w:space="0" w:color="auto"/>
            </w:tcBorders>
            <w:shd w:val="clear" w:color="000000" w:fill="FFFFFF"/>
            <w:vAlign w:val="center"/>
          </w:tcPr>
          <w:p w14:paraId="50667563" w14:textId="77777777" w:rsidR="00985D8C" w:rsidRPr="00FE654D" w:rsidRDefault="00985D8C" w:rsidP="0068395E">
            <w:pPr>
              <w:rPr>
                <w:b/>
                <w:lang w:val="hr-HR"/>
              </w:rPr>
            </w:pPr>
            <w:r w:rsidRPr="00FE654D">
              <w:rPr>
                <w:b/>
                <w:lang w:val="hr-HR"/>
              </w:rPr>
              <w:t>Odjel djece s teškoćama u razvoju</w:t>
            </w:r>
          </w:p>
          <w:p w14:paraId="05B22E09" w14:textId="77777777" w:rsidR="00985D8C" w:rsidRPr="00FE654D" w:rsidRDefault="00985D8C" w:rsidP="0068395E">
            <w:pPr>
              <w:rPr>
                <w:b/>
                <w:bCs/>
                <w:color w:val="000000"/>
              </w:rPr>
            </w:pPr>
          </w:p>
        </w:tc>
        <w:tc>
          <w:tcPr>
            <w:tcW w:w="825" w:type="pct"/>
            <w:tcBorders>
              <w:top w:val="single" w:sz="4" w:space="0" w:color="auto"/>
              <w:left w:val="nil"/>
              <w:bottom w:val="single" w:sz="4" w:space="0" w:color="auto"/>
              <w:right w:val="single" w:sz="4" w:space="0" w:color="auto"/>
            </w:tcBorders>
            <w:shd w:val="clear" w:color="auto" w:fill="FFFFFF" w:themeFill="background1"/>
            <w:vAlign w:val="bottom"/>
          </w:tcPr>
          <w:p w14:paraId="1F9CC54C" w14:textId="77777777" w:rsidR="00985D8C" w:rsidRPr="00987CF9" w:rsidRDefault="00985D8C" w:rsidP="0068395E">
            <w:pPr>
              <w:jc w:val="right"/>
              <w:rPr>
                <w:b/>
                <w:bCs/>
              </w:rPr>
            </w:pPr>
            <w:r w:rsidRPr="00987CF9">
              <w:rPr>
                <w:b/>
                <w:bCs/>
              </w:rPr>
              <w:t>31.900,00</w:t>
            </w:r>
          </w:p>
        </w:tc>
        <w:tc>
          <w:tcPr>
            <w:tcW w:w="82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C49A6A9" w14:textId="77777777" w:rsidR="00985D8C" w:rsidRPr="00987CF9" w:rsidRDefault="00985D8C" w:rsidP="0068395E">
            <w:pPr>
              <w:jc w:val="right"/>
              <w:rPr>
                <w:b/>
                <w:bCs/>
              </w:rPr>
            </w:pPr>
            <w:r w:rsidRPr="00987CF9">
              <w:rPr>
                <w:b/>
                <w:bCs/>
              </w:rPr>
              <w:t>24.654,12</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08B8820" w14:textId="77777777" w:rsidR="00985D8C" w:rsidRPr="00987CF9" w:rsidRDefault="00985D8C" w:rsidP="0068395E">
            <w:pPr>
              <w:jc w:val="right"/>
              <w:rPr>
                <w:b/>
                <w:bCs/>
              </w:rPr>
            </w:pPr>
            <w:r w:rsidRPr="00987CF9">
              <w:rPr>
                <w:b/>
                <w:bCs/>
              </w:rPr>
              <w:t>77,29</w:t>
            </w:r>
          </w:p>
        </w:tc>
      </w:tr>
      <w:tr w:rsidR="00985D8C" w14:paraId="748878A2" w14:textId="77777777" w:rsidTr="0068395E">
        <w:trPr>
          <w:trHeight w:val="283"/>
        </w:trPr>
        <w:tc>
          <w:tcPr>
            <w:tcW w:w="884" w:type="pct"/>
            <w:tcBorders>
              <w:top w:val="single" w:sz="4" w:space="0" w:color="auto"/>
              <w:left w:val="single" w:sz="4" w:space="0" w:color="auto"/>
              <w:bottom w:val="single" w:sz="4" w:space="0" w:color="auto"/>
              <w:right w:val="single" w:sz="4" w:space="0" w:color="auto"/>
            </w:tcBorders>
            <w:shd w:val="clear" w:color="000000" w:fill="FFFFFF"/>
            <w:vAlign w:val="center"/>
          </w:tcPr>
          <w:p w14:paraId="0266C02E" w14:textId="77777777" w:rsidR="00985D8C" w:rsidRPr="0026616D" w:rsidRDefault="00985D8C" w:rsidP="0068395E">
            <w:pPr>
              <w:rPr>
                <w:b/>
                <w:bCs/>
                <w:color w:val="000000"/>
              </w:rPr>
            </w:pPr>
            <w:r w:rsidRPr="0026616D">
              <w:rPr>
                <w:b/>
                <w:bCs/>
                <w:color w:val="000000"/>
              </w:rPr>
              <w:t>Aktivnost  A1000</w:t>
            </w:r>
            <w:r>
              <w:rPr>
                <w:b/>
                <w:bCs/>
                <w:color w:val="000000"/>
              </w:rPr>
              <w:t>10</w:t>
            </w:r>
          </w:p>
        </w:tc>
        <w:tc>
          <w:tcPr>
            <w:tcW w:w="1924" w:type="pct"/>
            <w:tcBorders>
              <w:top w:val="single" w:sz="4" w:space="0" w:color="auto"/>
              <w:left w:val="nil"/>
              <w:bottom w:val="single" w:sz="4" w:space="0" w:color="auto"/>
              <w:right w:val="single" w:sz="4" w:space="0" w:color="auto"/>
            </w:tcBorders>
            <w:shd w:val="clear" w:color="000000" w:fill="FFFFFF"/>
            <w:vAlign w:val="center"/>
          </w:tcPr>
          <w:p w14:paraId="3AE766A6" w14:textId="77777777" w:rsidR="00985D8C" w:rsidRPr="00FE654D" w:rsidRDefault="00985D8C" w:rsidP="0068395E">
            <w:pPr>
              <w:jc w:val="both"/>
              <w:rPr>
                <w:b/>
                <w:lang w:val="hr-HR"/>
              </w:rPr>
            </w:pPr>
            <w:r w:rsidRPr="00FE654D">
              <w:rPr>
                <w:b/>
                <w:lang w:val="hr-HR"/>
              </w:rPr>
              <w:t xml:space="preserve">Školsko športsko društvo </w:t>
            </w:r>
          </w:p>
          <w:p w14:paraId="5A59C227" w14:textId="77777777" w:rsidR="00985D8C" w:rsidRPr="00FE654D" w:rsidRDefault="00985D8C" w:rsidP="0068395E">
            <w:pPr>
              <w:rPr>
                <w:b/>
                <w:bCs/>
                <w:color w:val="000000"/>
              </w:rPr>
            </w:pPr>
          </w:p>
        </w:tc>
        <w:tc>
          <w:tcPr>
            <w:tcW w:w="825" w:type="pct"/>
            <w:tcBorders>
              <w:top w:val="single" w:sz="4" w:space="0" w:color="auto"/>
              <w:left w:val="nil"/>
              <w:bottom w:val="single" w:sz="4" w:space="0" w:color="auto"/>
              <w:right w:val="single" w:sz="4" w:space="0" w:color="auto"/>
            </w:tcBorders>
            <w:shd w:val="clear" w:color="auto" w:fill="FFFFFF" w:themeFill="background1"/>
            <w:vAlign w:val="bottom"/>
          </w:tcPr>
          <w:p w14:paraId="407A2676" w14:textId="77777777" w:rsidR="00985D8C" w:rsidRPr="00987CF9" w:rsidRDefault="00985D8C" w:rsidP="0068395E">
            <w:pPr>
              <w:jc w:val="right"/>
              <w:rPr>
                <w:b/>
                <w:bCs/>
              </w:rPr>
            </w:pPr>
            <w:r w:rsidRPr="00987CF9">
              <w:rPr>
                <w:b/>
                <w:bCs/>
              </w:rPr>
              <w:t>3.000,00</w:t>
            </w:r>
          </w:p>
        </w:tc>
        <w:tc>
          <w:tcPr>
            <w:tcW w:w="82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92263F8" w14:textId="77777777" w:rsidR="00985D8C" w:rsidRPr="00987CF9" w:rsidRDefault="00985D8C" w:rsidP="0068395E">
            <w:pPr>
              <w:jc w:val="right"/>
              <w:rPr>
                <w:b/>
                <w:bCs/>
              </w:rPr>
            </w:pPr>
            <w:r w:rsidRPr="00987CF9">
              <w:rPr>
                <w:b/>
                <w:bCs/>
              </w:rPr>
              <w:t>2.921,14</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761F889" w14:textId="77777777" w:rsidR="00985D8C" w:rsidRPr="00987CF9" w:rsidRDefault="00985D8C" w:rsidP="0068395E">
            <w:pPr>
              <w:jc w:val="right"/>
              <w:rPr>
                <w:b/>
                <w:bCs/>
              </w:rPr>
            </w:pPr>
            <w:r w:rsidRPr="00987CF9">
              <w:rPr>
                <w:b/>
                <w:bCs/>
              </w:rPr>
              <w:t>97,37</w:t>
            </w:r>
          </w:p>
        </w:tc>
      </w:tr>
      <w:tr w:rsidR="00985D8C" w14:paraId="3494BDD8" w14:textId="77777777" w:rsidTr="0068395E">
        <w:trPr>
          <w:trHeight w:val="283"/>
        </w:trPr>
        <w:tc>
          <w:tcPr>
            <w:tcW w:w="884" w:type="pct"/>
            <w:tcBorders>
              <w:top w:val="single" w:sz="4" w:space="0" w:color="auto"/>
              <w:left w:val="single" w:sz="4" w:space="0" w:color="auto"/>
              <w:bottom w:val="single" w:sz="4" w:space="0" w:color="auto"/>
              <w:right w:val="single" w:sz="4" w:space="0" w:color="auto"/>
            </w:tcBorders>
            <w:shd w:val="clear" w:color="000000" w:fill="FFFFFF"/>
            <w:vAlign w:val="center"/>
          </w:tcPr>
          <w:p w14:paraId="3288C907" w14:textId="77777777" w:rsidR="00985D8C" w:rsidRPr="0026616D" w:rsidRDefault="00985D8C" w:rsidP="0068395E">
            <w:pPr>
              <w:rPr>
                <w:b/>
                <w:bCs/>
                <w:color w:val="000000"/>
              </w:rPr>
            </w:pPr>
            <w:r w:rsidRPr="0026616D">
              <w:rPr>
                <w:b/>
                <w:bCs/>
                <w:color w:val="000000"/>
              </w:rPr>
              <w:t>Aktivnost  A1000</w:t>
            </w:r>
            <w:r>
              <w:rPr>
                <w:b/>
                <w:bCs/>
                <w:color w:val="000000"/>
              </w:rPr>
              <w:t>13</w:t>
            </w:r>
          </w:p>
        </w:tc>
        <w:tc>
          <w:tcPr>
            <w:tcW w:w="1924" w:type="pct"/>
            <w:tcBorders>
              <w:top w:val="single" w:sz="4" w:space="0" w:color="auto"/>
              <w:left w:val="nil"/>
              <w:bottom w:val="single" w:sz="4" w:space="0" w:color="auto"/>
              <w:right w:val="single" w:sz="4" w:space="0" w:color="auto"/>
            </w:tcBorders>
            <w:shd w:val="clear" w:color="000000" w:fill="FFFFFF"/>
            <w:vAlign w:val="center"/>
          </w:tcPr>
          <w:p w14:paraId="4494D3DB" w14:textId="77777777" w:rsidR="00985D8C" w:rsidRPr="00FE654D" w:rsidRDefault="00985D8C" w:rsidP="0068395E">
            <w:pPr>
              <w:rPr>
                <w:b/>
                <w:bCs/>
                <w:color w:val="000000"/>
              </w:rPr>
            </w:pPr>
            <w:r w:rsidRPr="00FE654D">
              <w:rPr>
                <w:b/>
                <w:lang w:val="hr-HR"/>
              </w:rPr>
              <w:t>Permanentno (interno) usavršavanje učitelja</w:t>
            </w:r>
          </w:p>
        </w:tc>
        <w:tc>
          <w:tcPr>
            <w:tcW w:w="825" w:type="pct"/>
            <w:tcBorders>
              <w:top w:val="single" w:sz="4" w:space="0" w:color="auto"/>
              <w:left w:val="nil"/>
              <w:bottom w:val="single" w:sz="4" w:space="0" w:color="auto"/>
              <w:right w:val="single" w:sz="4" w:space="0" w:color="auto"/>
            </w:tcBorders>
            <w:shd w:val="clear" w:color="auto" w:fill="FFFFFF" w:themeFill="background1"/>
            <w:vAlign w:val="bottom"/>
          </w:tcPr>
          <w:p w14:paraId="1C9048E2" w14:textId="77777777" w:rsidR="00985D8C" w:rsidRPr="00987CF9" w:rsidRDefault="00985D8C" w:rsidP="0068395E">
            <w:pPr>
              <w:jc w:val="right"/>
              <w:rPr>
                <w:b/>
                <w:bCs/>
              </w:rPr>
            </w:pPr>
            <w:r w:rsidRPr="00987CF9">
              <w:rPr>
                <w:b/>
                <w:bCs/>
              </w:rPr>
              <w:t>24.000,00</w:t>
            </w:r>
          </w:p>
        </w:tc>
        <w:tc>
          <w:tcPr>
            <w:tcW w:w="82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648D526" w14:textId="77777777" w:rsidR="00985D8C" w:rsidRPr="00987CF9" w:rsidRDefault="00985D8C" w:rsidP="0068395E">
            <w:pPr>
              <w:jc w:val="right"/>
              <w:rPr>
                <w:b/>
                <w:bCs/>
              </w:rPr>
            </w:pPr>
            <w:r w:rsidRPr="00987CF9">
              <w:rPr>
                <w:b/>
                <w:bCs/>
              </w:rPr>
              <w:t>21.245,81</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32604D9" w14:textId="77777777" w:rsidR="00985D8C" w:rsidRPr="00987CF9" w:rsidRDefault="00985D8C" w:rsidP="0068395E">
            <w:pPr>
              <w:jc w:val="right"/>
              <w:rPr>
                <w:b/>
                <w:bCs/>
              </w:rPr>
            </w:pPr>
            <w:r w:rsidRPr="00987CF9">
              <w:rPr>
                <w:b/>
                <w:bCs/>
              </w:rPr>
              <w:t>88,52</w:t>
            </w:r>
          </w:p>
        </w:tc>
      </w:tr>
      <w:tr w:rsidR="00985D8C" w14:paraId="145AB01B" w14:textId="77777777" w:rsidTr="0068395E">
        <w:trPr>
          <w:trHeight w:val="283"/>
        </w:trPr>
        <w:tc>
          <w:tcPr>
            <w:tcW w:w="884" w:type="pct"/>
            <w:tcBorders>
              <w:top w:val="single" w:sz="4" w:space="0" w:color="auto"/>
              <w:left w:val="single" w:sz="4" w:space="0" w:color="auto"/>
              <w:bottom w:val="single" w:sz="4" w:space="0" w:color="auto"/>
              <w:right w:val="single" w:sz="4" w:space="0" w:color="auto"/>
            </w:tcBorders>
            <w:shd w:val="clear" w:color="000000" w:fill="FFFFFF"/>
            <w:vAlign w:val="center"/>
          </w:tcPr>
          <w:p w14:paraId="4943C61C" w14:textId="77777777" w:rsidR="00985D8C" w:rsidRPr="0026616D" w:rsidRDefault="00985D8C" w:rsidP="0068395E">
            <w:pPr>
              <w:rPr>
                <w:b/>
                <w:bCs/>
                <w:color w:val="000000"/>
              </w:rPr>
            </w:pPr>
            <w:r w:rsidRPr="0026616D">
              <w:rPr>
                <w:b/>
                <w:bCs/>
                <w:color w:val="000000"/>
              </w:rPr>
              <w:t>Aktivnost  A1000</w:t>
            </w:r>
            <w:r>
              <w:rPr>
                <w:b/>
                <w:bCs/>
                <w:color w:val="000000"/>
              </w:rPr>
              <w:t>21</w:t>
            </w:r>
          </w:p>
        </w:tc>
        <w:tc>
          <w:tcPr>
            <w:tcW w:w="1924" w:type="pct"/>
            <w:tcBorders>
              <w:top w:val="single" w:sz="4" w:space="0" w:color="auto"/>
              <w:left w:val="nil"/>
              <w:bottom w:val="single" w:sz="4" w:space="0" w:color="auto"/>
              <w:right w:val="single" w:sz="4" w:space="0" w:color="auto"/>
            </w:tcBorders>
            <w:shd w:val="clear" w:color="000000" w:fill="FFFFFF"/>
            <w:vAlign w:val="center"/>
          </w:tcPr>
          <w:p w14:paraId="4813F451" w14:textId="77777777" w:rsidR="00985D8C" w:rsidRPr="00FE654D" w:rsidRDefault="00985D8C" w:rsidP="0068395E">
            <w:pPr>
              <w:rPr>
                <w:b/>
                <w:bCs/>
                <w:color w:val="000000"/>
              </w:rPr>
            </w:pPr>
            <w:r w:rsidRPr="00FE654D">
              <w:rPr>
                <w:b/>
                <w:lang w:val="hr-HR"/>
              </w:rPr>
              <w:t>Stručna županijska vijeća</w:t>
            </w:r>
          </w:p>
        </w:tc>
        <w:tc>
          <w:tcPr>
            <w:tcW w:w="825" w:type="pct"/>
            <w:tcBorders>
              <w:top w:val="single" w:sz="4" w:space="0" w:color="auto"/>
              <w:left w:val="nil"/>
              <w:bottom w:val="single" w:sz="4" w:space="0" w:color="auto"/>
              <w:right w:val="single" w:sz="4" w:space="0" w:color="auto"/>
            </w:tcBorders>
            <w:shd w:val="clear" w:color="auto" w:fill="FFFFFF" w:themeFill="background1"/>
            <w:vAlign w:val="bottom"/>
          </w:tcPr>
          <w:p w14:paraId="4090A097" w14:textId="77777777" w:rsidR="00985D8C" w:rsidRPr="00987CF9" w:rsidRDefault="00985D8C" w:rsidP="0068395E">
            <w:pPr>
              <w:jc w:val="right"/>
              <w:rPr>
                <w:b/>
                <w:bCs/>
              </w:rPr>
            </w:pPr>
            <w:r w:rsidRPr="00987CF9">
              <w:rPr>
                <w:b/>
                <w:bCs/>
              </w:rPr>
              <w:t>410,00</w:t>
            </w:r>
          </w:p>
        </w:tc>
        <w:tc>
          <w:tcPr>
            <w:tcW w:w="82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76DA08B" w14:textId="77777777" w:rsidR="00985D8C" w:rsidRPr="00987CF9" w:rsidRDefault="00985D8C" w:rsidP="0068395E">
            <w:pPr>
              <w:jc w:val="right"/>
              <w:rPr>
                <w:b/>
                <w:bCs/>
              </w:rPr>
            </w:pPr>
            <w:r w:rsidRPr="00987CF9">
              <w:rPr>
                <w:b/>
                <w:bCs/>
              </w:rPr>
              <w:t>410,00</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3B4A640" w14:textId="77777777" w:rsidR="00985D8C" w:rsidRPr="00987CF9" w:rsidRDefault="00985D8C" w:rsidP="0068395E">
            <w:pPr>
              <w:jc w:val="right"/>
              <w:rPr>
                <w:b/>
                <w:bCs/>
              </w:rPr>
            </w:pPr>
            <w:r w:rsidRPr="00987CF9">
              <w:rPr>
                <w:b/>
                <w:bCs/>
              </w:rPr>
              <w:t>100,00</w:t>
            </w:r>
          </w:p>
        </w:tc>
      </w:tr>
      <w:tr w:rsidR="00985D8C" w14:paraId="59FB92CD" w14:textId="77777777" w:rsidTr="0068395E">
        <w:trPr>
          <w:trHeight w:val="283"/>
        </w:trPr>
        <w:tc>
          <w:tcPr>
            <w:tcW w:w="884" w:type="pct"/>
            <w:tcBorders>
              <w:top w:val="single" w:sz="4" w:space="0" w:color="auto"/>
              <w:left w:val="single" w:sz="4" w:space="0" w:color="auto"/>
              <w:bottom w:val="single" w:sz="4" w:space="0" w:color="auto"/>
              <w:right w:val="single" w:sz="4" w:space="0" w:color="auto"/>
            </w:tcBorders>
            <w:shd w:val="clear" w:color="000000" w:fill="FFFFFF"/>
          </w:tcPr>
          <w:p w14:paraId="7622C0E4" w14:textId="77777777" w:rsidR="00985D8C" w:rsidRDefault="00985D8C" w:rsidP="0068395E">
            <w:r w:rsidRPr="00CB2A93">
              <w:rPr>
                <w:b/>
                <w:bCs/>
                <w:color w:val="000000"/>
              </w:rPr>
              <w:t>Aktivnost  A1000</w:t>
            </w:r>
            <w:r>
              <w:rPr>
                <w:b/>
                <w:bCs/>
                <w:color w:val="000000"/>
              </w:rPr>
              <w:t>26</w:t>
            </w:r>
          </w:p>
        </w:tc>
        <w:tc>
          <w:tcPr>
            <w:tcW w:w="1924" w:type="pct"/>
            <w:tcBorders>
              <w:top w:val="single" w:sz="4" w:space="0" w:color="auto"/>
              <w:left w:val="nil"/>
              <w:bottom w:val="single" w:sz="4" w:space="0" w:color="auto"/>
              <w:right w:val="single" w:sz="4" w:space="0" w:color="auto"/>
            </w:tcBorders>
            <w:shd w:val="clear" w:color="000000" w:fill="FFFFFF"/>
            <w:vAlign w:val="center"/>
          </w:tcPr>
          <w:p w14:paraId="2E4ED6CD" w14:textId="77777777" w:rsidR="00985D8C" w:rsidRPr="00FE654D" w:rsidRDefault="00985D8C" w:rsidP="0068395E">
            <w:pPr>
              <w:rPr>
                <w:b/>
                <w:bCs/>
                <w:color w:val="000000"/>
              </w:rPr>
            </w:pPr>
            <w:r w:rsidRPr="00FE654D">
              <w:rPr>
                <w:b/>
                <w:lang w:val="hr-HR"/>
              </w:rPr>
              <w:t>Mentorstvo</w:t>
            </w:r>
          </w:p>
        </w:tc>
        <w:tc>
          <w:tcPr>
            <w:tcW w:w="825" w:type="pct"/>
            <w:tcBorders>
              <w:top w:val="single" w:sz="4" w:space="0" w:color="auto"/>
              <w:left w:val="nil"/>
              <w:bottom w:val="single" w:sz="4" w:space="0" w:color="auto"/>
              <w:right w:val="single" w:sz="4" w:space="0" w:color="auto"/>
            </w:tcBorders>
            <w:shd w:val="clear" w:color="auto" w:fill="FFFFFF" w:themeFill="background1"/>
            <w:vAlign w:val="bottom"/>
          </w:tcPr>
          <w:p w14:paraId="21934693" w14:textId="77777777" w:rsidR="00985D8C" w:rsidRPr="00987CF9" w:rsidRDefault="00985D8C" w:rsidP="0068395E">
            <w:pPr>
              <w:jc w:val="right"/>
              <w:rPr>
                <w:b/>
                <w:bCs/>
              </w:rPr>
            </w:pPr>
            <w:r w:rsidRPr="00987CF9">
              <w:rPr>
                <w:b/>
                <w:bCs/>
              </w:rPr>
              <w:t>5.600,00</w:t>
            </w:r>
          </w:p>
        </w:tc>
        <w:tc>
          <w:tcPr>
            <w:tcW w:w="82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A072F8C" w14:textId="77777777" w:rsidR="00985D8C" w:rsidRPr="00987CF9" w:rsidRDefault="00985D8C" w:rsidP="0068395E">
            <w:pPr>
              <w:jc w:val="right"/>
              <w:rPr>
                <w:b/>
                <w:bCs/>
              </w:rPr>
            </w:pPr>
            <w:r w:rsidRPr="00987CF9">
              <w:rPr>
                <w:b/>
                <w:bCs/>
              </w:rPr>
              <w:t>5.508,00</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0B7E5E6" w14:textId="77777777" w:rsidR="00985D8C" w:rsidRPr="00987CF9" w:rsidRDefault="00985D8C" w:rsidP="0068395E">
            <w:pPr>
              <w:jc w:val="right"/>
              <w:rPr>
                <w:b/>
                <w:bCs/>
              </w:rPr>
            </w:pPr>
            <w:r w:rsidRPr="00987CF9">
              <w:rPr>
                <w:b/>
                <w:bCs/>
              </w:rPr>
              <w:t>98,36</w:t>
            </w:r>
          </w:p>
        </w:tc>
      </w:tr>
      <w:tr w:rsidR="00985D8C" w14:paraId="655ABBD2" w14:textId="77777777" w:rsidTr="0068395E">
        <w:trPr>
          <w:trHeight w:val="283"/>
        </w:trPr>
        <w:tc>
          <w:tcPr>
            <w:tcW w:w="884" w:type="pct"/>
            <w:tcBorders>
              <w:top w:val="single" w:sz="4" w:space="0" w:color="auto"/>
              <w:left w:val="single" w:sz="4" w:space="0" w:color="auto"/>
              <w:bottom w:val="single" w:sz="4" w:space="0" w:color="auto"/>
              <w:right w:val="single" w:sz="4" w:space="0" w:color="auto"/>
            </w:tcBorders>
            <w:shd w:val="clear" w:color="000000" w:fill="FFFFFF"/>
          </w:tcPr>
          <w:p w14:paraId="233BB231" w14:textId="77777777" w:rsidR="00985D8C" w:rsidRDefault="00985D8C" w:rsidP="0068395E">
            <w:r w:rsidRPr="008A3B6A">
              <w:rPr>
                <w:b/>
                <w:bCs/>
                <w:color w:val="000000"/>
              </w:rPr>
              <w:t>Aktivnost  A1000</w:t>
            </w:r>
            <w:r>
              <w:rPr>
                <w:b/>
                <w:bCs/>
                <w:color w:val="000000"/>
              </w:rPr>
              <w:t>41</w:t>
            </w:r>
          </w:p>
        </w:tc>
        <w:tc>
          <w:tcPr>
            <w:tcW w:w="1924" w:type="pct"/>
            <w:tcBorders>
              <w:top w:val="single" w:sz="4" w:space="0" w:color="auto"/>
              <w:left w:val="nil"/>
              <w:bottom w:val="single" w:sz="4" w:space="0" w:color="auto"/>
              <w:right w:val="single" w:sz="4" w:space="0" w:color="auto"/>
            </w:tcBorders>
            <w:shd w:val="clear" w:color="000000" w:fill="FFFFFF"/>
            <w:vAlign w:val="center"/>
          </w:tcPr>
          <w:p w14:paraId="442FD4F9" w14:textId="77777777" w:rsidR="00985D8C" w:rsidRPr="00FE654D" w:rsidRDefault="00985D8C" w:rsidP="0068395E">
            <w:pPr>
              <w:rPr>
                <w:b/>
                <w:bCs/>
                <w:color w:val="000000"/>
              </w:rPr>
            </w:pPr>
            <w:r w:rsidRPr="00FE654D">
              <w:rPr>
                <w:b/>
                <w:lang w:val="hr-HR"/>
              </w:rPr>
              <w:t>Zavičajna nastava</w:t>
            </w:r>
          </w:p>
        </w:tc>
        <w:tc>
          <w:tcPr>
            <w:tcW w:w="825" w:type="pct"/>
            <w:tcBorders>
              <w:top w:val="single" w:sz="4" w:space="0" w:color="auto"/>
              <w:left w:val="nil"/>
              <w:bottom w:val="single" w:sz="4" w:space="0" w:color="auto"/>
              <w:right w:val="single" w:sz="4" w:space="0" w:color="auto"/>
            </w:tcBorders>
            <w:shd w:val="clear" w:color="auto" w:fill="FFFFFF" w:themeFill="background1"/>
            <w:vAlign w:val="bottom"/>
          </w:tcPr>
          <w:p w14:paraId="7A0A1FC2" w14:textId="77777777" w:rsidR="00985D8C" w:rsidRPr="00987CF9" w:rsidRDefault="00985D8C" w:rsidP="0068395E">
            <w:pPr>
              <w:jc w:val="right"/>
              <w:rPr>
                <w:b/>
                <w:bCs/>
              </w:rPr>
            </w:pPr>
            <w:r w:rsidRPr="00987CF9">
              <w:rPr>
                <w:b/>
                <w:bCs/>
              </w:rPr>
              <w:t>12.784,00</w:t>
            </w:r>
          </w:p>
        </w:tc>
        <w:tc>
          <w:tcPr>
            <w:tcW w:w="82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71445E" w14:textId="77777777" w:rsidR="00985D8C" w:rsidRPr="00987CF9" w:rsidRDefault="00985D8C" w:rsidP="0068395E">
            <w:pPr>
              <w:jc w:val="right"/>
              <w:rPr>
                <w:b/>
                <w:bCs/>
              </w:rPr>
            </w:pPr>
            <w:r w:rsidRPr="00987CF9">
              <w:rPr>
                <w:b/>
                <w:bCs/>
              </w:rPr>
              <w:t>13.398,19</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158C3C2" w14:textId="77777777" w:rsidR="00985D8C" w:rsidRPr="00987CF9" w:rsidRDefault="00985D8C" w:rsidP="0068395E">
            <w:pPr>
              <w:jc w:val="right"/>
              <w:rPr>
                <w:b/>
                <w:bCs/>
              </w:rPr>
            </w:pPr>
            <w:r w:rsidRPr="00987CF9">
              <w:rPr>
                <w:b/>
                <w:bCs/>
              </w:rPr>
              <w:t>104,80</w:t>
            </w:r>
          </w:p>
        </w:tc>
      </w:tr>
      <w:tr w:rsidR="00985D8C" w14:paraId="415BDBDC" w14:textId="77777777" w:rsidTr="0068395E">
        <w:trPr>
          <w:trHeight w:val="283"/>
        </w:trPr>
        <w:tc>
          <w:tcPr>
            <w:tcW w:w="884" w:type="pct"/>
            <w:tcBorders>
              <w:top w:val="single" w:sz="4" w:space="0" w:color="auto"/>
              <w:left w:val="single" w:sz="4" w:space="0" w:color="auto"/>
              <w:bottom w:val="single" w:sz="4" w:space="0" w:color="auto"/>
              <w:right w:val="single" w:sz="4" w:space="0" w:color="auto"/>
            </w:tcBorders>
            <w:shd w:val="clear" w:color="000000" w:fill="FFFFFF"/>
          </w:tcPr>
          <w:p w14:paraId="64E45907" w14:textId="77777777" w:rsidR="00985D8C" w:rsidRPr="008A3B6A" w:rsidRDefault="00985D8C" w:rsidP="0068395E">
            <w:pPr>
              <w:rPr>
                <w:b/>
                <w:bCs/>
                <w:color w:val="000000"/>
              </w:rPr>
            </w:pPr>
            <w:r w:rsidRPr="008A3B6A">
              <w:rPr>
                <w:b/>
                <w:bCs/>
                <w:color w:val="000000"/>
              </w:rPr>
              <w:t>Aktivnost  A1000</w:t>
            </w:r>
            <w:r>
              <w:rPr>
                <w:b/>
                <w:bCs/>
                <w:color w:val="000000"/>
              </w:rPr>
              <w:t>45</w:t>
            </w:r>
          </w:p>
        </w:tc>
        <w:tc>
          <w:tcPr>
            <w:tcW w:w="1924" w:type="pct"/>
            <w:tcBorders>
              <w:top w:val="single" w:sz="4" w:space="0" w:color="auto"/>
              <w:left w:val="nil"/>
              <w:bottom w:val="single" w:sz="4" w:space="0" w:color="auto"/>
              <w:right w:val="single" w:sz="4" w:space="0" w:color="auto"/>
            </w:tcBorders>
            <w:shd w:val="clear" w:color="000000" w:fill="FFFFFF"/>
            <w:vAlign w:val="center"/>
          </w:tcPr>
          <w:p w14:paraId="27385768" w14:textId="77777777" w:rsidR="00985D8C" w:rsidRPr="00FE654D" w:rsidRDefault="00985D8C" w:rsidP="0068395E">
            <w:pPr>
              <w:rPr>
                <w:b/>
                <w:lang w:val="hr-HR"/>
              </w:rPr>
            </w:pPr>
            <w:r>
              <w:rPr>
                <w:b/>
                <w:lang w:val="hr-HR"/>
              </w:rPr>
              <w:t xml:space="preserve">Područna škola Žbandaj – tehničko osoblje </w:t>
            </w:r>
          </w:p>
        </w:tc>
        <w:tc>
          <w:tcPr>
            <w:tcW w:w="825" w:type="pct"/>
            <w:tcBorders>
              <w:top w:val="single" w:sz="4" w:space="0" w:color="auto"/>
              <w:left w:val="nil"/>
              <w:bottom w:val="single" w:sz="4" w:space="0" w:color="auto"/>
              <w:right w:val="single" w:sz="4" w:space="0" w:color="auto"/>
            </w:tcBorders>
            <w:shd w:val="clear" w:color="auto" w:fill="FFFFFF" w:themeFill="background1"/>
            <w:vAlign w:val="bottom"/>
          </w:tcPr>
          <w:p w14:paraId="377DFFE8" w14:textId="77777777" w:rsidR="00985D8C" w:rsidRPr="00987CF9" w:rsidRDefault="00985D8C" w:rsidP="0068395E">
            <w:pPr>
              <w:jc w:val="right"/>
              <w:rPr>
                <w:b/>
                <w:bCs/>
              </w:rPr>
            </w:pPr>
            <w:r w:rsidRPr="00987CF9">
              <w:rPr>
                <w:b/>
                <w:bCs/>
              </w:rPr>
              <w:t>184.799,00</w:t>
            </w:r>
          </w:p>
        </w:tc>
        <w:tc>
          <w:tcPr>
            <w:tcW w:w="82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7CF39ED" w14:textId="77777777" w:rsidR="00985D8C" w:rsidRPr="00987CF9" w:rsidRDefault="00985D8C" w:rsidP="0068395E">
            <w:pPr>
              <w:jc w:val="right"/>
              <w:rPr>
                <w:b/>
                <w:bCs/>
              </w:rPr>
            </w:pPr>
            <w:r w:rsidRPr="00987CF9">
              <w:rPr>
                <w:b/>
                <w:bCs/>
              </w:rPr>
              <w:t>164.099,88</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3EE2059" w14:textId="77777777" w:rsidR="00985D8C" w:rsidRPr="00987CF9" w:rsidRDefault="00985D8C" w:rsidP="0068395E">
            <w:pPr>
              <w:jc w:val="right"/>
              <w:rPr>
                <w:b/>
                <w:bCs/>
              </w:rPr>
            </w:pPr>
            <w:r w:rsidRPr="00987CF9">
              <w:rPr>
                <w:b/>
                <w:bCs/>
              </w:rPr>
              <w:t>88,80</w:t>
            </w:r>
          </w:p>
        </w:tc>
      </w:tr>
      <w:tr w:rsidR="00985D8C" w14:paraId="71E40C63" w14:textId="77777777" w:rsidTr="0068395E">
        <w:trPr>
          <w:trHeight w:val="283"/>
        </w:trPr>
        <w:tc>
          <w:tcPr>
            <w:tcW w:w="884" w:type="pct"/>
            <w:tcBorders>
              <w:top w:val="single" w:sz="4" w:space="0" w:color="auto"/>
              <w:left w:val="single" w:sz="4" w:space="0" w:color="auto"/>
              <w:bottom w:val="single" w:sz="4" w:space="0" w:color="auto"/>
              <w:right w:val="single" w:sz="4" w:space="0" w:color="auto"/>
            </w:tcBorders>
            <w:shd w:val="clear" w:color="000000" w:fill="FFFFFF"/>
          </w:tcPr>
          <w:p w14:paraId="7C0E657A" w14:textId="77777777" w:rsidR="00985D8C" w:rsidRDefault="00985D8C" w:rsidP="0068395E">
            <w:pPr>
              <w:rPr>
                <w:b/>
                <w:bCs/>
                <w:color w:val="000000"/>
              </w:rPr>
            </w:pPr>
            <w:r w:rsidRPr="006C2109">
              <w:rPr>
                <w:b/>
                <w:bCs/>
                <w:color w:val="000000"/>
              </w:rPr>
              <w:t>Aktivnost</w:t>
            </w:r>
          </w:p>
          <w:p w14:paraId="4F58025D" w14:textId="77777777" w:rsidR="00985D8C" w:rsidRPr="008A3B6A" w:rsidRDefault="00985D8C" w:rsidP="0068395E">
            <w:pPr>
              <w:rPr>
                <w:b/>
                <w:bCs/>
                <w:color w:val="000000"/>
              </w:rPr>
            </w:pPr>
            <w:r w:rsidRPr="006C2109">
              <w:rPr>
                <w:b/>
                <w:bCs/>
                <w:color w:val="000000"/>
              </w:rPr>
              <w:t>A100049</w:t>
            </w:r>
          </w:p>
        </w:tc>
        <w:tc>
          <w:tcPr>
            <w:tcW w:w="1924" w:type="pct"/>
            <w:tcBorders>
              <w:top w:val="single" w:sz="4" w:space="0" w:color="auto"/>
              <w:left w:val="nil"/>
              <w:bottom w:val="single" w:sz="4" w:space="0" w:color="auto"/>
              <w:right w:val="single" w:sz="4" w:space="0" w:color="auto"/>
            </w:tcBorders>
            <w:shd w:val="clear" w:color="000000" w:fill="FFFFFF"/>
            <w:vAlign w:val="center"/>
          </w:tcPr>
          <w:p w14:paraId="7E5F8C2A" w14:textId="77777777" w:rsidR="00985D8C" w:rsidRDefault="00985D8C" w:rsidP="0068395E">
            <w:pPr>
              <w:rPr>
                <w:b/>
                <w:lang w:val="hr-HR"/>
              </w:rPr>
            </w:pPr>
            <w:r w:rsidRPr="00AF3954">
              <w:rPr>
                <w:b/>
                <w:lang w:val="hr-HR"/>
              </w:rPr>
              <w:t>Ostale potrebe u obrazovanju</w:t>
            </w:r>
          </w:p>
        </w:tc>
        <w:tc>
          <w:tcPr>
            <w:tcW w:w="825" w:type="pct"/>
            <w:tcBorders>
              <w:top w:val="single" w:sz="4" w:space="0" w:color="auto"/>
              <w:left w:val="nil"/>
              <w:bottom w:val="single" w:sz="4" w:space="0" w:color="auto"/>
              <w:right w:val="single" w:sz="4" w:space="0" w:color="auto"/>
            </w:tcBorders>
            <w:shd w:val="clear" w:color="auto" w:fill="FFFFFF" w:themeFill="background1"/>
            <w:vAlign w:val="bottom"/>
          </w:tcPr>
          <w:p w14:paraId="3291140E" w14:textId="77777777" w:rsidR="00985D8C" w:rsidRPr="00987CF9" w:rsidRDefault="00985D8C" w:rsidP="0068395E">
            <w:pPr>
              <w:jc w:val="right"/>
              <w:rPr>
                <w:b/>
                <w:bCs/>
              </w:rPr>
            </w:pPr>
            <w:r w:rsidRPr="00987CF9">
              <w:rPr>
                <w:b/>
                <w:bCs/>
              </w:rPr>
              <w:t>23.400,00</w:t>
            </w:r>
          </w:p>
        </w:tc>
        <w:tc>
          <w:tcPr>
            <w:tcW w:w="82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2BB2D0A" w14:textId="77777777" w:rsidR="00985D8C" w:rsidRPr="00987CF9" w:rsidRDefault="00985D8C" w:rsidP="0068395E">
            <w:pPr>
              <w:jc w:val="right"/>
              <w:rPr>
                <w:b/>
                <w:bCs/>
              </w:rPr>
            </w:pPr>
            <w:r w:rsidRPr="00987CF9">
              <w:rPr>
                <w:b/>
                <w:bCs/>
              </w:rPr>
              <w:t>23.398,99</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1BB84D7" w14:textId="77777777" w:rsidR="00985D8C" w:rsidRPr="00987CF9" w:rsidRDefault="00985D8C" w:rsidP="0068395E">
            <w:pPr>
              <w:jc w:val="right"/>
              <w:rPr>
                <w:b/>
                <w:bCs/>
              </w:rPr>
            </w:pPr>
            <w:r w:rsidRPr="00987CF9">
              <w:rPr>
                <w:b/>
                <w:bCs/>
              </w:rPr>
              <w:t>100,00</w:t>
            </w:r>
          </w:p>
        </w:tc>
      </w:tr>
      <w:tr w:rsidR="00985D8C" w14:paraId="640721F8" w14:textId="77777777" w:rsidTr="0068395E">
        <w:trPr>
          <w:trHeight w:val="283"/>
        </w:trPr>
        <w:tc>
          <w:tcPr>
            <w:tcW w:w="884" w:type="pct"/>
            <w:tcBorders>
              <w:top w:val="single" w:sz="4" w:space="0" w:color="auto"/>
              <w:left w:val="single" w:sz="4" w:space="0" w:color="auto"/>
              <w:bottom w:val="single" w:sz="4" w:space="0" w:color="auto"/>
              <w:right w:val="single" w:sz="4" w:space="0" w:color="auto"/>
            </w:tcBorders>
            <w:shd w:val="clear" w:color="000000" w:fill="FFFFFF"/>
          </w:tcPr>
          <w:p w14:paraId="54BC3277" w14:textId="77777777" w:rsidR="00985D8C" w:rsidRDefault="00985D8C" w:rsidP="0068395E">
            <w:pPr>
              <w:rPr>
                <w:b/>
                <w:bCs/>
                <w:color w:val="000000"/>
              </w:rPr>
            </w:pPr>
            <w:r w:rsidRPr="006C2109">
              <w:rPr>
                <w:b/>
                <w:bCs/>
                <w:color w:val="000000"/>
              </w:rPr>
              <w:t xml:space="preserve">Kapitalni </w:t>
            </w:r>
            <w:r>
              <w:rPr>
                <w:b/>
                <w:bCs/>
                <w:color w:val="000000"/>
              </w:rPr>
              <w:t>projekt</w:t>
            </w:r>
          </w:p>
          <w:p w14:paraId="52E8ECDA" w14:textId="77777777" w:rsidR="00985D8C" w:rsidRPr="006C2109" w:rsidRDefault="00985D8C" w:rsidP="0068395E">
            <w:pPr>
              <w:rPr>
                <w:b/>
                <w:bCs/>
                <w:color w:val="000000"/>
              </w:rPr>
            </w:pPr>
            <w:r w:rsidRPr="006C2109">
              <w:rPr>
                <w:b/>
                <w:bCs/>
                <w:color w:val="000000"/>
              </w:rPr>
              <w:t>K100003</w:t>
            </w:r>
          </w:p>
        </w:tc>
        <w:tc>
          <w:tcPr>
            <w:tcW w:w="1924" w:type="pct"/>
            <w:tcBorders>
              <w:top w:val="single" w:sz="4" w:space="0" w:color="auto"/>
              <w:left w:val="nil"/>
              <w:bottom w:val="single" w:sz="4" w:space="0" w:color="auto"/>
              <w:right w:val="single" w:sz="4" w:space="0" w:color="auto"/>
            </w:tcBorders>
            <w:shd w:val="clear" w:color="000000" w:fill="FFFFFF"/>
            <w:vAlign w:val="center"/>
          </w:tcPr>
          <w:p w14:paraId="4CD33712" w14:textId="77777777" w:rsidR="00985D8C" w:rsidRPr="00F94A73" w:rsidRDefault="00985D8C" w:rsidP="0068395E">
            <w:pPr>
              <w:rPr>
                <w:b/>
                <w:highlight w:val="yellow"/>
                <w:lang w:val="hr-HR"/>
              </w:rPr>
            </w:pPr>
            <w:r w:rsidRPr="00AF3954">
              <w:rPr>
                <w:b/>
                <w:lang w:val="hr-HR"/>
              </w:rPr>
              <w:t>Adaptacija i sanacija ustanova u OŠ iznad minimalnog standarda</w:t>
            </w:r>
          </w:p>
        </w:tc>
        <w:tc>
          <w:tcPr>
            <w:tcW w:w="825" w:type="pct"/>
            <w:tcBorders>
              <w:top w:val="single" w:sz="4" w:space="0" w:color="auto"/>
              <w:left w:val="nil"/>
              <w:bottom w:val="single" w:sz="4" w:space="0" w:color="auto"/>
              <w:right w:val="single" w:sz="4" w:space="0" w:color="auto"/>
            </w:tcBorders>
            <w:shd w:val="clear" w:color="auto" w:fill="FFFFFF" w:themeFill="background1"/>
            <w:vAlign w:val="bottom"/>
          </w:tcPr>
          <w:p w14:paraId="5DF47924" w14:textId="77777777" w:rsidR="00985D8C" w:rsidRPr="00987CF9" w:rsidRDefault="00985D8C" w:rsidP="0068395E">
            <w:pPr>
              <w:jc w:val="right"/>
              <w:rPr>
                <w:b/>
                <w:bCs/>
              </w:rPr>
            </w:pPr>
            <w:r w:rsidRPr="00987CF9">
              <w:rPr>
                <w:b/>
                <w:bCs/>
              </w:rPr>
              <w:t>140.551,00</w:t>
            </w:r>
          </w:p>
        </w:tc>
        <w:tc>
          <w:tcPr>
            <w:tcW w:w="82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6D83E7C" w14:textId="77777777" w:rsidR="00985D8C" w:rsidRPr="00987CF9" w:rsidRDefault="00985D8C" w:rsidP="0068395E">
            <w:pPr>
              <w:jc w:val="right"/>
              <w:rPr>
                <w:b/>
                <w:bCs/>
              </w:rPr>
            </w:pPr>
            <w:r w:rsidRPr="00987CF9">
              <w:rPr>
                <w:b/>
                <w:bCs/>
              </w:rPr>
              <w:t>140.367,50</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0E1DDCF" w14:textId="77777777" w:rsidR="00985D8C" w:rsidRPr="00987CF9" w:rsidRDefault="00985D8C" w:rsidP="0068395E">
            <w:pPr>
              <w:jc w:val="right"/>
              <w:rPr>
                <w:b/>
                <w:bCs/>
              </w:rPr>
            </w:pPr>
            <w:r w:rsidRPr="00987CF9">
              <w:rPr>
                <w:b/>
                <w:bCs/>
              </w:rPr>
              <w:t>99,87</w:t>
            </w:r>
          </w:p>
        </w:tc>
      </w:tr>
      <w:tr w:rsidR="00985D8C" w:rsidRPr="00C92954" w14:paraId="7CC48DFB" w14:textId="77777777" w:rsidTr="0068395E">
        <w:trPr>
          <w:trHeight w:val="283"/>
        </w:trPr>
        <w:tc>
          <w:tcPr>
            <w:tcW w:w="884" w:type="pct"/>
            <w:tcBorders>
              <w:top w:val="single" w:sz="4" w:space="0" w:color="auto"/>
              <w:left w:val="single" w:sz="4" w:space="0" w:color="auto"/>
              <w:bottom w:val="single" w:sz="4" w:space="0" w:color="auto"/>
              <w:right w:val="single" w:sz="4" w:space="0" w:color="auto"/>
            </w:tcBorders>
            <w:shd w:val="clear" w:color="000000" w:fill="FFFFFF"/>
            <w:vAlign w:val="center"/>
          </w:tcPr>
          <w:p w14:paraId="00AF03C9" w14:textId="77777777" w:rsidR="00985D8C" w:rsidRPr="00662E6B" w:rsidRDefault="00985D8C" w:rsidP="0068395E">
            <w:pPr>
              <w:rPr>
                <w:b/>
                <w:lang w:val="hr-HR"/>
              </w:rPr>
            </w:pPr>
            <w:r w:rsidRPr="00662E6B">
              <w:rPr>
                <w:b/>
                <w:lang w:val="hr-HR"/>
              </w:rPr>
              <w:t>Kapitalni projekt</w:t>
            </w:r>
            <w:r>
              <w:rPr>
                <w:b/>
                <w:lang w:val="hr-HR"/>
              </w:rPr>
              <w:t xml:space="preserve"> K100004</w:t>
            </w:r>
          </w:p>
        </w:tc>
        <w:tc>
          <w:tcPr>
            <w:tcW w:w="1924" w:type="pct"/>
            <w:tcBorders>
              <w:top w:val="single" w:sz="4" w:space="0" w:color="auto"/>
              <w:left w:val="nil"/>
              <w:bottom w:val="single" w:sz="4" w:space="0" w:color="auto"/>
              <w:right w:val="single" w:sz="4" w:space="0" w:color="auto"/>
            </w:tcBorders>
            <w:shd w:val="clear" w:color="000000" w:fill="FFFFFF"/>
            <w:vAlign w:val="center"/>
          </w:tcPr>
          <w:p w14:paraId="5530DD95" w14:textId="77777777" w:rsidR="00985D8C" w:rsidRPr="00802643" w:rsidRDefault="00985D8C" w:rsidP="0068395E">
            <w:pPr>
              <w:pStyle w:val="Default"/>
              <w:jc w:val="both"/>
              <w:rPr>
                <w:b/>
                <w:color w:val="auto"/>
                <w:sz w:val="20"/>
                <w:szCs w:val="20"/>
              </w:rPr>
            </w:pPr>
            <w:r w:rsidRPr="00776B02">
              <w:rPr>
                <w:b/>
                <w:color w:val="auto"/>
                <w:sz w:val="20"/>
                <w:szCs w:val="20"/>
              </w:rPr>
              <w:t>Nabava opreme za škole iznad minimalnog standarda</w:t>
            </w:r>
          </w:p>
        </w:tc>
        <w:tc>
          <w:tcPr>
            <w:tcW w:w="825" w:type="pct"/>
            <w:tcBorders>
              <w:top w:val="single" w:sz="4" w:space="0" w:color="auto"/>
              <w:left w:val="nil"/>
              <w:bottom w:val="single" w:sz="4" w:space="0" w:color="auto"/>
              <w:right w:val="single" w:sz="4" w:space="0" w:color="auto"/>
            </w:tcBorders>
            <w:shd w:val="clear" w:color="auto" w:fill="FFFFFF" w:themeFill="background1"/>
            <w:vAlign w:val="bottom"/>
          </w:tcPr>
          <w:p w14:paraId="4EB1735F" w14:textId="77777777" w:rsidR="00985D8C" w:rsidRPr="00987CF9" w:rsidRDefault="00985D8C" w:rsidP="0068395E">
            <w:pPr>
              <w:jc w:val="right"/>
              <w:rPr>
                <w:b/>
                <w:bCs/>
                <w:lang w:val="it-IT"/>
              </w:rPr>
            </w:pPr>
            <w:r w:rsidRPr="00987CF9">
              <w:rPr>
                <w:b/>
                <w:bCs/>
              </w:rPr>
              <w:t>57.000,00</w:t>
            </w:r>
          </w:p>
        </w:tc>
        <w:tc>
          <w:tcPr>
            <w:tcW w:w="82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8A3EB71" w14:textId="77777777" w:rsidR="00985D8C" w:rsidRPr="00987CF9" w:rsidRDefault="00985D8C" w:rsidP="0068395E">
            <w:pPr>
              <w:jc w:val="right"/>
              <w:rPr>
                <w:b/>
                <w:bCs/>
                <w:lang w:val="it-IT"/>
              </w:rPr>
            </w:pPr>
            <w:r w:rsidRPr="00987CF9">
              <w:rPr>
                <w:b/>
                <w:bCs/>
              </w:rPr>
              <w:t>56.497,10</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38BFF0F" w14:textId="77777777" w:rsidR="00985D8C" w:rsidRPr="00987CF9" w:rsidRDefault="00985D8C" w:rsidP="0068395E">
            <w:pPr>
              <w:jc w:val="right"/>
              <w:rPr>
                <w:b/>
                <w:bCs/>
                <w:lang w:val="it-IT"/>
              </w:rPr>
            </w:pPr>
            <w:r w:rsidRPr="00987CF9">
              <w:rPr>
                <w:b/>
                <w:bCs/>
              </w:rPr>
              <w:t>99,12</w:t>
            </w:r>
          </w:p>
        </w:tc>
      </w:tr>
      <w:tr w:rsidR="00985D8C" w:rsidRPr="00861DB7" w14:paraId="17570300" w14:textId="77777777" w:rsidTr="0068395E">
        <w:trPr>
          <w:trHeight w:val="283"/>
        </w:trPr>
        <w:tc>
          <w:tcPr>
            <w:tcW w:w="884" w:type="pct"/>
            <w:tcBorders>
              <w:top w:val="single" w:sz="4" w:space="0" w:color="auto"/>
              <w:left w:val="single" w:sz="4" w:space="0" w:color="auto"/>
              <w:bottom w:val="single" w:sz="4" w:space="0" w:color="auto"/>
              <w:right w:val="single" w:sz="4" w:space="0" w:color="auto"/>
            </w:tcBorders>
            <w:shd w:val="clear" w:color="000000" w:fill="FFFFFF"/>
            <w:vAlign w:val="center"/>
          </w:tcPr>
          <w:p w14:paraId="1B87C47B" w14:textId="77777777" w:rsidR="00985D8C" w:rsidRPr="00B93E5E" w:rsidRDefault="00985D8C" w:rsidP="0068395E">
            <w:pPr>
              <w:rPr>
                <w:b/>
                <w:lang w:val="hr-HR"/>
              </w:rPr>
            </w:pPr>
            <w:r w:rsidRPr="00B93E5E">
              <w:rPr>
                <w:b/>
                <w:lang w:val="hr-HR"/>
              </w:rPr>
              <w:t>Kapitalni projekt</w:t>
            </w:r>
          </w:p>
          <w:p w14:paraId="4289648C" w14:textId="77777777" w:rsidR="00985D8C" w:rsidRPr="00B93E5E" w:rsidRDefault="00985D8C" w:rsidP="0068395E">
            <w:pPr>
              <w:rPr>
                <w:b/>
                <w:lang w:val="hr-HR"/>
              </w:rPr>
            </w:pPr>
            <w:r w:rsidRPr="00B93E5E">
              <w:rPr>
                <w:b/>
                <w:lang w:val="hr-HR"/>
              </w:rPr>
              <w:t>K100013</w:t>
            </w:r>
          </w:p>
        </w:tc>
        <w:tc>
          <w:tcPr>
            <w:tcW w:w="1924" w:type="pct"/>
            <w:tcBorders>
              <w:top w:val="single" w:sz="4" w:space="0" w:color="auto"/>
              <w:left w:val="nil"/>
              <w:bottom w:val="single" w:sz="4" w:space="0" w:color="auto"/>
              <w:right w:val="single" w:sz="4" w:space="0" w:color="auto"/>
            </w:tcBorders>
            <w:shd w:val="clear" w:color="000000" w:fill="FFFFFF"/>
            <w:vAlign w:val="center"/>
          </w:tcPr>
          <w:p w14:paraId="2BE31BBD" w14:textId="77777777" w:rsidR="00985D8C" w:rsidRPr="00B93E5E" w:rsidRDefault="00985D8C" w:rsidP="0068395E">
            <w:pPr>
              <w:pStyle w:val="Default"/>
              <w:jc w:val="both"/>
              <w:rPr>
                <w:b/>
                <w:color w:val="auto"/>
                <w:sz w:val="20"/>
                <w:szCs w:val="20"/>
              </w:rPr>
            </w:pPr>
            <w:r w:rsidRPr="00B93E5E">
              <w:rPr>
                <w:b/>
                <w:color w:val="auto"/>
                <w:sz w:val="20"/>
                <w:szCs w:val="20"/>
              </w:rPr>
              <w:t>Nabava udžbenika</w:t>
            </w:r>
          </w:p>
        </w:tc>
        <w:tc>
          <w:tcPr>
            <w:tcW w:w="825" w:type="pct"/>
            <w:tcBorders>
              <w:top w:val="single" w:sz="4" w:space="0" w:color="auto"/>
              <w:left w:val="nil"/>
              <w:bottom w:val="single" w:sz="4" w:space="0" w:color="auto"/>
              <w:right w:val="single" w:sz="4" w:space="0" w:color="auto"/>
            </w:tcBorders>
            <w:shd w:val="clear" w:color="auto" w:fill="FFFFFF" w:themeFill="background1"/>
            <w:vAlign w:val="bottom"/>
          </w:tcPr>
          <w:p w14:paraId="42ABE313" w14:textId="77777777" w:rsidR="00985D8C" w:rsidRPr="00987CF9" w:rsidRDefault="00985D8C" w:rsidP="0068395E">
            <w:pPr>
              <w:jc w:val="right"/>
              <w:rPr>
                <w:b/>
                <w:bCs/>
                <w:lang w:val="it-IT"/>
              </w:rPr>
            </w:pPr>
            <w:r w:rsidRPr="00987CF9">
              <w:rPr>
                <w:b/>
                <w:bCs/>
              </w:rPr>
              <w:t>272.670,00</w:t>
            </w:r>
          </w:p>
        </w:tc>
        <w:tc>
          <w:tcPr>
            <w:tcW w:w="82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7331955" w14:textId="77777777" w:rsidR="00985D8C" w:rsidRPr="00987CF9" w:rsidRDefault="00985D8C" w:rsidP="0068395E">
            <w:pPr>
              <w:jc w:val="right"/>
              <w:rPr>
                <w:b/>
                <w:bCs/>
                <w:lang w:val="it-IT"/>
              </w:rPr>
            </w:pPr>
            <w:r w:rsidRPr="00987CF9">
              <w:rPr>
                <w:b/>
                <w:bCs/>
              </w:rPr>
              <w:t>272.111,58</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E5FAC04" w14:textId="77777777" w:rsidR="00985D8C" w:rsidRPr="00987CF9" w:rsidRDefault="00985D8C" w:rsidP="0068395E">
            <w:pPr>
              <w:jc w:val="right"/>
              <w:rPr>
                <w:b/>
                <w:bCs/>
                <w:lang w:val="it-IT"/>
              </w:rPr>
            </w:pPr>
            <w:r w:rsidRPr="00987CF9">
              <w:rPr>
                <w:b/>
                <w:bCs/>
              </w:rPr>
              <w:t>99,80</w:t>
            </w:r>
          </w:p>
        </w:tc>
      </w:tr>
      <w:tr w:rsidR="00985D8C" w:rsidRPr="00861DB7" w14:paraId="56C0C144" w14:textId="77777777" w:rsidTr="0068395E">
        <w:trPr>
          <w:trHeight w:val="283"/>
        </w:trPr>
        <w:tc>
          <w:tcPr>
            <w:tcW w:w="884" w:type="pct"/>
            <w:tcBorders>
              <w:top w:val="single" w:sz="4" w:space="0" w:color="auto"/>
              <w:left w:val="single" w:sz="4" w:space="0" w:color="auto"/>
              <w:bottom w:val="single" w:sz="4" w:space="0" w:color="auto"/>
              <w:right w:val="single" w:sz="4" w:space="0" w:color="auto"/>
            </w:tcBorders>
            <w:shd w:val="clear" w:color="000000" w:fill="FFFFFF"/>
            <w:vAlign w:val="center"/>
          </w:tcPr>
          <w:p w14:paraId="001ADFE9" w14:textId="77777777" w:rsidR="00985D8C" w:rsidRDefault="00985D8C" w:rsidP="0068395E">
            <w:pPr>
              <w:rPr>
                <w:b/>
                <w:lang w:val="hr-HR"/>
              </w:rPr>
            </w:pPr>
            <w:r w:rsidRPr="006C2109">
              <w:rPr>
                <w:b/>
                <w:lang w:val="hr-HR"/>
              </w:rPr>
              <w:lastRenderedPageBreak/>
              <w:t>Kapitalni projekt</w:t>
            </w:r>
          </w:p>
          <w:p w14:paraId="220C9702" w14:textId="77777777" w:rsidR="00985D8C" w:rsidRPr="00B93E5E" w:rsidRDefault="00985D8C" w:rsidP="0068395E">
            <w:pPr>
              <w:rPr>
                <w:b/>
                <w:lang w:val="hr-HR"/>
              </w:rPr>
            </w:pPr>
            <w:r w:rsidRPr="006C2109">
              <w:rPr>
                <w:b/>
                <w:lang w:val="hr-HR"/>
              </w:rPr>
              <w:t>K100015</w:t>
            </w:r>
          </w:p>
        </w:tc>
        <w:tc>
          <w:tcPr>
            <w:tcW w:w="1924" w:type="pct"/>
            <w:tcBorders>
              <w:top w:val="single" w:sz="4" w:space="0" w:color="auto"/>
              <w:left w:val="nil"/>
              <w:bottom w:val="single" w:sz="4" w:space="0" w:color="auto"/>
              <w:right w:val="single" w:sz="4" w:space="0" w:color="auto"/>
            </w:tcBorders>
            <w:shd w:val="clear" w:color="000000" w:fill="FFFFFF"/>
            <w:vAlign w:val="center"/>
          </w:tcPr>
          <w:p w14:paraId="5809E565" w14:textId="77777777" w:rsidR="00985D8C" w:rsidRPr="00B93E5E" w:rsidRDefault="00985D8C" w:rsidP="0068395E">
            <w:pPr>
              <w:pStyle w:val="Default"/>
              <w:jc w:val="both"/>
              <w:rPr>
                <w:b/>
                <w:color w:val="auto"/>
                <w:sz w:val="20"/>
                <w:szCs w:val="20"/>
              </w:rPr>
            </w:pPr>
            <w:r w:rsidRPr="00AF3954">
              <w:rPr>
                <w:b/>
                <w:color w:val="auto"/>
                <w:sz w:val="20"/>
                <w:szCs w:val="20"/>
              </w:rPr>
              <w:t>Uređenje učionice za poseban odjel</w:t>
            </w:r>
          </w:p>
        </w:tc>
        <w:tc>
          <w:tcPr>
            <w:tcW w:w="825" w:type="pct"/>
            <w:tcBorders>
              <w:top w:val="single" w:sz="4" w:space="0" w:color="auto"/>
              <w:left w:val="nil"/>
              <w:bottom w:val="single" w:sz="4" w:space="0" w:color="auto"/>
              <w:right w:val="single" w:sz="4" w:space="0" w:color="auto"/>
            </w:tcBorders>
            <w:shd w:val="clear" w:color="auto" w:fill="FFFFFF" w:themeFill="background1"/>
            <w:vAlign w:val="bottom"/>
          </w:tcPr>
          <w:p w14:paraId="0EB2285D" w14:textId="77777777" w:rsidR="00985D8C" w:rsidRPr="00987CF9" w:rsidRDefault="00985D8C" w:rsidP="0068395E">
            <w:pPr>
              <w:jc w:val="right"/>
              <w:rPr>
                <w:b/>
                <w:bCs/>
              </w:rPr>
            </w:pPr>
            <w:r w:rsidRPr="00987CF9">
              <w:rPr>
                <w:b/>
                <w:bCs/>
              </w:rPr>
              <w:t>100.000,00</w:t>
            </w:r>
          </w:p>
        </w:tc>
        <w:tc>
          <w:tcPr>
            <w:tcW w:w="82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3C33500" w14:textId="77777777" w:rsidR="00985D8C" w:rsidRPr="00987CF9" w:rsidRDefault="00985D8C" w:rsidP="0068395E">
            <w:pPr>
              <w:jc w:val="right"/>
              <w:rPr>
                <w:b/>
                <w:bCs/>
              </w:rPr>
            </w:pPr>
            <w:r w:rsidRPr="00987CF9">
              <w:rPr>
                <w:b/>
                <w:bCs/>
              </w:rPr>
              <w:t>100.000,00</w:t>
            </w:r>
          </w:p>
        </w:tc>
        <w:tc>
          <w:tcPr>
            <w:tcW w:w="542"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2D52A33" w14:textId="77777777" w:rsidR="00985D8C" w:rsidRPr="00987CF9" w:rsidRDefault="00985D8C" w:rsidP="0068395E">
            <w:pPr>
              <w:jc w:val="right"/>
              <w:rPr>
                <w:b/>
                <w:bCs/>
              </w:rPr>
            </w:pPr>
            <w:r w:rsidRPr="00987CF9">
              <w:rPr>
                <w:b/>
                <w:bCs/>
              </w:rPr>
              <w:t>100,00</w:t>
            </w:r>
          </w:p>
        </w:tc>
      </w:tr>
      <w:tr w:rsidR="00985D8C" w14:paraId="5EC13347" w14:textId="77777777" w:rsidTr="0068395E">
        <w:trPr>
          <w:trHeight w:val="283"/>
        </w:trPr>
        <w:tc>
          <w:tcPr>
            <w:tcW w:w="884" w:type="pct"/>
            <w:tcBorders>
              <w:top w:val="single" w:sz="4" w:space="0" w:color="auto"/>
              <w:left w:val="single" w:sz="4" w:space="0" w:color="auto"/>
              <w:bottom w:val="single" w:sz="4" w:space="0" w:color="auto"/>
              <w:right w:val="single" w:sz="4" w:space="0" w:color="auto"/>
            </w:tcBorders>
            <w:shd w:val="clear" w:color="000000" w:fill="FFFFFF"/>
          </w:tcPr>
          <w:p w14:paraId="3BC32645" w14:textId="77777777" w:rsidR="00985D8C" w:rsidRDefault="00985D8C" w:rsidP="0068395E">
            <w:r w:rsidRPr="00130B5A">
              <w:rPr>
                <w:b/>
                <w:lang w:val="hr-HR"/>
              </w:rPr>
              <w:t>Tekući projekt T10000</w:t>
            </w:r>
            <w:r>
              <w:rPr>
                <w:b/>
                <w:lang w:val="hr-HR"/>
              </w:rPr>
              <w:t>5</w:t>
            </w:r>
          </w:p>
        </w:tc>
        <w:tc>
          <w:tcPr>
            <w:tcW w:w="1924" w:type="pct"/>
            <w:tcBorders>
              <w:top w:val="single" w:sz="4" w:space="0" w:color="auto"/>
              <w:left w:val="nil"/>
              <w:bottom w:val="single" w:sz="4" w:space="0" w:color="auto"/>
              <w:right w:val="single" w:sz="4" w:space="0" w:color="auto"/>
            </w:tcBorders>
            <w:shd w:val="clear" w:color="000000" w:fill="FFFFFF"/>
            <w:vAlign w:val="center"/>
          </w:tcPr>
          <w:p w14:paraId="489FF35E" w14:textId="77777777" w:rsidR="00985D8C" w:rsidRPr="00604F4D" w:rsidRDefault="00985D8C" w:rsidP="0068395E">
            <w:pPr>
              <w:rPr>
                <w:b/>
                <w:bCs/>
              </w:rPr>
            </w:pPr>
            <w:r w:rsidRPr="00604F4D">
              <w:rPr>
                <w:b/>
                <w:bCs/>
              </w:rPr>
              <w:t>Prehrana dj</w:t>
            </w:r>
            <w:r>
              <w:rPr>
                <w:b/>
                <w:bCs/>
              </w:rPr>
              <w:t>e</w:t>
            </w:r>
            <w:r w:rsidRPr="00604F4D">
              <w:rPr>
                <w:b/>
                <w:bCs/>
              </w:rPr>
              <w:t>ce u OŠ – Zaklada “Hrv</w:t>
            </w:r>
            <w:r>
              <w:rPr>
                <w:b/>
                <w:bCs/>
              </w:rPr>
              <w:t>a</w:t>
            </w:r>
            <w:r w:rsidRPr="00604F4D">
              <w:rPr>
                <w:b/>
                <w:bCs/>
              </w:rPr>
              <w:t>tska za djecu”</w:t>
            </w:r>
          </w:p>
        </w:tc>
        <w:tc>
          <w:tcPr>
            <w:tcW w:w="825" w:type="pct"/>
            <w:tcBorders>
              <w:top w:val="single" w:sz="4" w:space="0" w:color="auto"/>
              <w:left w:val="nil"/>
              <w:bottom w:val="single" w:sz="4" w:space="0" w:color="auto"/>
              <w:right w:val="single" w:sz="4" w:space="0" w:color="auto"/>
            </w:tcBorders>
            <w:shd w:val="clear" w:color="auto" w:fill="auto"/>
            <w:vAlign w:val="bottom"/>
          </w:tcPr>
          <w:p w14:paraId="3B482FDF" w14:textId="77777777" w:rsidR="00985D8C" w:rsidRPr="00987CF9" w:rsidRDefault="00985D8C" w:rsidP="0068395E">
            <w:pPr>
              <w:jc w:val="right"/>
              <w:rPr>
                <w:b/>
                <w:color w:val="000000"/>
              </w:rPr>
            </w:pPr>
            <w:r w:rsidRPr="00987CF9">
              <w:rPr>
                <w:b/>
                <w:color w:val="000000"/>
              </w:rPr>
              <w:t>17.600,00</w:t>
            </w:r>
          </w:p>
        </w:tc>
        <w:tc>
          <w:tcPr>
            <w:tcW w:w="825" w:type="pct"/>
            <w:tcBorders>
              <w:top w:val="single" w:sz="4" w:space="0" w:color="auto"/>
              <w:left w:val="single" w:sz="4" w:space="0" w:color="auto"/>
              <w:bottom w:val="single" w:sz="4" w:space="0" w:color="auto"/>
              <w:right w:val="single" w:sz="4" w:space="0" w:color="auto"/>
            </w:tcBorders>
            <w:shd w:val="clear" w:color="auto" w:fill="auto"/>
            <w:vAlign w:val="bottom"/>
          </w:tcPr>
          <w:p w14:paraId="5B6145DE" w14:textId="77777777" w:rsidR="00985D8C" w:rsidRPr="00987CF9" w:rsidRDefault="00985D8C" w:rsidP="0068395E">
            <w:pPr>
              <w:jc w:val="right"/>
              <w:rPr>
                <w:b/>
                <w:color w:val="000000"/>
              </w:rPr>
            </w:pPr>
            <w:r w:rsidRPr="00987CF9">
              <w:rPr>
                <w:b/>
                <w:color w:val="000000"/>
              </w:rPr>
              <w:t>3.542,00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bottom"/>
          </w:tcPr>
          <w:p w14:paraId="3DC236E8" w14:textId="77777777" w:rsidR="00985D8C" w:rsidRPr="00987CF9" w:rsidRDefault="00985D8C" w:rsidP="0068395E">
            <w:pPr>
              <w:jc w:val="right"/>
              <w:rPr>
                <w:b/>
                <w:color w:val="000000"/>
              </w:rPr>
            </w:pPr>
            <w:r w:rsidRPr="00987CF9">
              <w:rPr>
                <w:b/>
                <w:color w:val="000000"/>
              </w:rPr>
              <w:t>20,13</w:t>
            </w:r>
          </w:p>
        </w:tc>
      </w:tr>
      <w:tr w:rsidR="00985D8C" w14:paraId="2215850D" w14:textId="77777777" w:rsidTr="0068395E">
        <w:trPr>
          <w:trHeight w:val="283"/>
        </w:trPr>
        <w:tc>
          <w:tcPr>
            <w:tcW w:w="884" w:type="pct"/>
            <w:tcBorders>
              <w:top w:val="single" w:sz="4" w:space="0" w:color="auto"/>
              <w:left w:val="single" w:sz="4" w:space="0" w:color="auto"/>
              <w:bottom w:val="single" w:sz="4" w:space="0" w:color="auto"/>
              <w:right w:val="single" w:sz="4" w:space="0" w:color="auto"/>
            </w:tcBorders>
            <w:shd w:val="clear" w:color="000000" w:fill="FFFFFF"/>
          </w:tcPr>
          <w:p w14:paraId="34D91232" w14:textId="77777777" w:rsidR="00985D8C" w:rsidRPr="00130B5A" w:rsidRDefault="00985D8C" w:rsidP="0068395E">
            <w:pPr>
              <w:rPr>
                <w:b/>
                <w:lang w:val="hr-HR"/>
              </w:rPr>
            </w:pPr>
            <w:r w:rsidRPr="00130B5A">
              <w:rPr>
                <w:b/>
                <w:lang w:val="hr-HR"/>
              </w:rPr>
              <w:t>Tekući projekt T10000</w:t>
            </w:r>
            <w:r>
              <w:rPr>
                <w:b/>
                <w:lang w:val="hr-HR"/>
              </w:rPr>
              <w:t>9</w:t>
            </w:r>
          </w:p>
        </w:tc>
        <w:tc>
          <w:tcPr>
            <w:tcW w:w="1924" w:type="pct"/>
            <w:tcBorders>
              <w:top w:val="single" w:sz="4" w:space="0" w:color="auto"/>
              <w:left w:val="nil"/>
              <w:bottom w:val="single" w:sz="4" w:space="0" w:color="auto"/>
              <w:right w:val="single" w:sz="4" w:space="0" w:color="auto"/>
            </w:tcBorders>
            <w:shd w:val="clear" w:color="000000" w:fill="FFFFFF"/>
            <w:vAlign w:val="center"/>
          </w:tcPr>
          <w:p w14:paraId="069BD51F" w14:textId="77777777" w:rsidR="00985D8C" w:rsidRPr="00604F4D" w:rsidRDefault="00985D8C" w:rsidP="0068395E">
            <w:pPr>
              <w:rPr>
                <w:b/>
                <w:bCs/>
              </w:rPr>
            </w:pPr>
            <w:r w:rsidRPr="00604F4D">
              <w:rPr>
                <w:b/>
                <w:bCs/>
              </w:rPr>
              <w:t xml:space="preserve">Školska shema </w:t>
            </w:r>
          </w:p>
        </w:tc>
        <w:tc>
          <w:tcPr>
            <w:tcW w:w="825" w:type="pct"/>
            <w:tcBorders>
              <w:top w:val="single" w:sz="4" w:space="0" w:color="auto"/>
              <w:left w:val="nil"/>
              <w:bottom w:val="single" w:sz="4" w:space="0" w:color="auto"/>
              <w:right w:val="single" w:sz="4" w:space="0" w:color="auto"/>
            </w:tcBorders>
            <w:shd w:val="clear" w:color="auto" w:fill="auto"/>
            <w:vAlign w:val="bottom"/>
          </w:tcPr>
          <w:p w14:paraId="234BA848" w14:textId="77777777" w:rsidR="00985D8C" w:rsidRPr="00987CF9" w:rsidRDefault="00985D8C" w:rsidP="0068395E">
            <w:pPr>
              <w:jc w:val="right"/>
              <w:rPr>
                <w:b/>
                <w:color w:val="000000"/>
              </w:rPr>
            </w:pPr>
            <w:r w:rsidRPr="00987CF9">
              <w:rPr>
                <w:b/>
                <w:color w:val="000000"/>
              </w:rPr>
              <w:t>40.000,00</w:t>
            </w:r>
          </w:p>
        </w:tc>
        <w:tc>
          <w:tcPr>
            <w:tcW w:w="825" w:type="pct"/>
            <w:tcBorders>
              <w:top w:val="single" w:sz="4" w:space="0" w:color="auto"/>
              <w:left w:val="single" w:sz="4" w:space="0" w:color="auto"/>
              <w:bottom w:val="single" w:sz="4" w:space="0" w:color="auto"/>
              <w:right w:val="single" w:sz="4" w:space="0" w:color="auto"/>
            </w:tcBorders>
            <w:shd w:val="clear" w:color="auto" w:fill="auto"/>
            <w:vAlign w:val="bottom"/>
          </w:tcPr>
          <w:p w14:paraId="28839777" w14:textId="77777777" w:rsidR="00985D8C" w:rsidRPr="00987CF9" w:rsidRDefault="00985D8C" w:rsidP="0068395E">
            <w:pPr>
              <w:jc w:val="right"/>
              <w:rPr>
                <w:b/>
                <w:color w:val="000000"/>
              </w:rPr>
            </w:pPr>
            <w:r w:rsidRPr="00987CF9">
              <w:rPr>
                <w:b/>
                <w:color w:val="000000"/>
              </w:rPr>
              <w:t>7.186,38</w:t>
            </w:r>
          </w:p>
        </w:tc>
        <w:tc>
          <w:tcPr>
            <w:tcW w:w="542" w:type="pct"/>
            <w:tcBorders>
              <w:top w:val="single" w:sz="4" w:space="0" w:color="auto"/>
              <w:left w:val="single" w:sz="4" w:space="0" w:color="auto"/>
              <w:bottom w:val="single" w:sz="4" w:space="0" w:color="auto"/>
              <w:right w:val="single" w:sz="4" w:space="0" w:color="auto"/>
            </w:tcBorders>
            <w:shd w:val="clear" w:color="auto" w:fill="auto"/>
            <w:vAlign w:val="bottom"/>
          </w:tcPr>
          <w:p w14:paraId="5B568ABE" w14:textId="77777777" w:rsidR="00985D8C" w:rsidRPr="00987CF9" w:rsidRDefault="00985D8C" w:rsidP="0068395E">
            <w:pPr>
              <w:jc w:val="right"/>
              <w:rPr>
                <w:b/>
                <w:color w:val="000000"/>
              </w:rPr>
            </w:pPr>
            <w:r w:rsidRPr="00987CF9">
              <w:rPr>
                <w:b/>
                <w:color w:val="000000"/>
              </w:rPr>
              <w:t>17,97</w:t>
            </w:r>
          </w:p>
        </w:tc>
      </w:tr>
      <w:tr w:rsidR="00985D8C" w:rsidRPr="00C92954" w14:paraId="1B322358" w14:textId="77777777" w:rsidTr="0068395E">
        <w:trPr>
          <w:trHeight w:val="283"/>
        </w:trPr>
        <w:tc>
          <w:tcPr>
            <w:tcW w:w="884" w:type="pct"/>
            <w:tcBorders>
              <w:top w:val="single" w:sz="4" w:space="0" w:color="auto"/>
              <w:left w:val="single" w:sz="4" w:space="0" w:color="auto"/>
              <w:bottom w:val="single" w:sz="4" w:space="0" w:color="auto"/>
              <w:right w:val="single" w:sz="4" w:space="0" w:color="auto"/>
            </w:tcBorders>
            <w:shd w:val="clear" w:color="000000" w:fill="FFFFFF"/>
          </w:tcPr>
          <w:p w14:paraId="2E9DF806" w14:textId="77777777" w:rsidR="00985D8C" w:rsidRDefault="00985D8C" w:rsidP="0068395E">
            <w:r w:rsidRPr="00130B5A">
              <w:rPr>
                <w:b/>
                <w:lang w:val="hr-HR"/>
              </w:rPr>
              <w:t>Tekući projekt T1000</w:t>
            </w:r>
            <w:r>
              <w:rPr>
                <w:b/>
                <w:lang w:val="hr-HR"/>
              </w:rPr>
              <w:t>14</w:t>
            </w:r>
          </w:p>
        </w:tc>
        <w:tc>
          <w:tcPr>
            <w:tcW w:w="1924" w:type="pct"/>
            <w:tcBorders>
              <w:top w:val="single" w:sz="4" w:space="0" w:color="auto"/>
              <w:left w:val="nil"/>
              <w:bottom w:val="single" w:sz="4" w:space="0" w:color="auto"/>
              <w:right w:val="single" w:sz="4" w:space="0" w:color="auto"/>
            </w:tcBorders>
            <w:shd w:val="clear" w:color="000000" w:fill="FFFFFF"/>
            <w:vAlign w:val="center"/>
          </w:tcPr>
          <w:p w14:paraId="7D40CFC6" w14:textId="77777777" w:rsidR="00985D8C" w:rsidRPr="00C92954" w:rsidRDefault="00985D8C" w:rsidP="0068395E">
            <w:pPr>
              <w:rPr>
                <w:b/>
                <w:bCs/>
                <w:lang w:val="it-IT"/>
              </w:rPr>
            </w:pPr>
            <w:r w:rsidRPr="00C92954">
              <w:rPr>
                <w:b/>
                <w:bCs/>
                <w:lang w:val="it-IT"/>
              </w:rPr>
              <w:t xml:space="preserve">Pomoćnici u nastavi –projekt </w:t>
            </w:r>
            <w:r>
              <w:rPr>
                <w:b/>
                <w:bCs/>
                <w:lang w:val="it-IT"/>
              </w:rPr>
              <w:t>RAST</w:t>
            </w:r>
          </w:p>
        </w:tc>
        <w:tc>
          <w:tcPr>
            <w:tcW w:w="825" w:type="pct"/>
            <w:tcBorders>
              <w:top w:val="single" w:sz="4" w:space="0" w:color="auto"/>
              <w:left w:val="nil"/>
              <w:bottom w:val="single" w:sz="4" w:space="0" w:color="auto"/>
              <w:right w:val="single" w:sz="4" w:space="0" w:color="auto"/>
            </w:tcBorders>
            <w:shd w:val="clear" w:color="auto" w:fill="auto"/>
            <w:vAlign w:val="bottom"/>
          </w:tcPr>
          <w:p w14:paraId="3A6FD7B7" w14:textId="77777777" w:rsidR="00985D8C" w:rsidRPr="00987CF9" w:rsidRDefault="00985D8C" w:rsidP="0068395E">
            <w:pPr>
              <w:jc w:val="right"/>
              <w:rPr>
                <w:b/>
                <w:color w:val="000000"/>
                <w:lang w:val="it-IT"/>
              </w:rPr>
            </w:pPr>
            <w:r w:rsidRPr="00987CF9">
              <w:rPr>
                <w:b/>
                <w:color w:val="000000"/>
              </w:rPr>
              <w:t>436.613,00</w:t>
            </w:r>
          </w:p>
        </w:tc>
        <w:tc>
          <w:tcPr>
            <w:tcW w:w="825" w:type="pct"/>
            <w:tcBorders>
              <w:top w:val="single" w:sz="4" w:space="0" w:color="auto"/>
              <w:left w:val="single" w:sz="4" w:space="0" w:color="auto"/>
              <w:bottom w:val="single" w:sz="4" w:space="0" w:color="auto"/>
              <w:right w:val="single" w:sz="4" w:space="0" w:color="auto"/>
            </w:tcBorders>
            <w:shd w:val="clear" w:color="auto" w:fill="auto"/>
            <w:vAlign w:val="bottom"/>
          </w:tcPr>
          <w:p w14:paraId="6FB359D3" w14:textId="77777777" w:rsidR="00985D8C" w:rsidRPr="00987CF9" w:rsidRDefault="00985D8C" w:rsidP="0068395E">
            <w:pPr>
              <w:jc w:val="right"/>
              <w:rPr>
                <w:b/>
                <w:color w:val="000000"/>
                <w:lang w:val="it-IT"/>
              </w:rPr>
            </w:pPr>
            <w:r w:rsidRPr="00987CF9">
              <w:rPr>
                <w:b/>
                <w:color w:val="000000"/>
              </w:rPr>
              <w:t>436.387,99</w:t>
            </w:r>
          </w:p>
        </w:tc>
        <w:tc>
          <w:tcPr>
            <w:tcW w:w="542" w:type="pct"/>
            <w:tcBorders>
              <w:top w:val="single" w:sz="4" w:space="0" w:color="auto"/>
              <w:left w:val="single" w:sz="4" w:space="0" w:color="auto"/>
              <w:bottom w:val="single" w:sz="4" w:space="0" w:color="auto"/>
              <w:right w:val="single" w:sz="4" w:space="0" w:color="auto"/>
            </w:tcBorders>
            <w:shd w:val="clear" w:color="auto" w:fill="auto"/>
            <w:vAlign w:val="bottom"/>
          </w:tcPr>
          <w:p w14:paraId="4E89E565" w14:textId="77777777" w:rsidR="00985D8C" w:rsidRPr="00987CF9" w:rsidRDefault="00985D8C" w:rsidP="0068395E">
            <w:pPr>
              <w:jc w:val="right"/>
              <w:rPr>
                <w:b/>
                <w:color w:val="000000"/>
                <w:lang w:val="it-IT"/>
              </w:rPr>
            </w:pPr>
            <w:r w:rsidRPr="00987CF9">
              <w:rPr>
                <w:b/>
                <w:color w:val="000000"/>
              </w:rPr>
              <w:t>99,95</w:t>
            </w:r>
          </w:p>
        </w:tc>
      </w:tr>
      <w:tr w:rsidR="00985D8C" w14:paraId="40A635B9" w14:textId="77777777" w:rsidTr="0068395E">
        <w:trPr>
          <w:trHeight w:val="283"/>
        </w:trPr>
        <w:tc>
          <w:tcPr>
            <w:tcW w:w="884" w:type="pct"/>
            <w:tcBorders>
              <w:top w:val="single" w:sz="4" w:space="0" w:color="auto"/>
              <w:left w:val="single" w:sz="4" w:space="0" w:color="auto"/>
              <w:bottom w:val="single" w:sz="4" w:space="0" w:color="auto"/>
              <w:right w:val="single" w:sz="4" w:space="0" w:color="auto"/>
            </w:tcBorders>
            <w:shd w:val="clear" w:color="000000" w:fill="FFFFFF"/>
          </w:tcPr>
          <w:p w14:paraId="6D829DAA" w14:textId="77777777" w:rsidR="00985D8C" w:rsidRPr="00130B5A" w:rsidRDefault="00985D8C" w:rsidP="0068395E">
            <w:pPr>
              <w:rPr>
                <w:b/>
                <w:lang w:val="hr-HR"/>
              </w:rPr>
            </w:pPr>
            <w:r w:rsidRPr="00130B5A">
              <w:rPr>
                <w:b/>
                <w:lang w:val="hr-HR"/>
              </w:rPr>
              <w:t>Tekući projekt T1000</w:t>
            </w:r>
            <w:r>
              <w:rPr>
                <w:b/>
                <w:lang w:val="hr-HR"/>
              </w:rPr>
              <w:t>16</w:t>
            </w:r>
          </w:p>
        </w:tc>
        <w:tc>
          <w:tcPr>
            <w:tcW w:w="1924" w:type="pct"/>
            <w:tcBorders>
              <w:top w:val="single" w:sz="4" w:space="0" w:color="auto"/>
              <w:left w:val="nil"/>
              <w:bottom w:val="single" w:sz="4" w:space="0" w:color="auto"/>
              <w:right w:val="single" w:sz="4" w:space="0" w:color="auto"/>
            </w:tcBorders>
            <w:shd w:val="clear" w:color="000000" w:fill="FFFFFF"/>
            <w:vAlign w:val="center"/>
          </w:tcPr>
          <w:p w14:paraId="46E77386" w14:textId="77777777" w:rsidR="00985D8C" w:rsidRPr="00604F4D" w:rsidRDefault="00985D8C" w:rsidP="0068395E">
            <w:pPr>
              <w:rPr>
                <w:b/>
                <w:bCs/>
              </w:rPr>
            </w:pPr>
            <w:r w:rsidRPr="00AF3954">
              <w:rPr>
                <w:b/>
                <w:bCs/>
                <w:lang w:val="it-IT"/>
              </w:rPr>
              <w:t>Pomoćnici u nastavi– PUNa torba zajedništva</w:t>
            </w:r>
          </w:p>
        </w:tc>
        <w:tc>
          <w:tcPr>
            <w:tcW w:w="825" w:type="pct"/>
            <w:tcBorders>
              <w:top w:val="single" w:sz="4" w:space="0" w:color="auto"/>
              <w:left w:val="single" w:sz="4" w:space="0" w:color="auto"/>
              <w:bottom w:val="single" w:sz="4" w:space="0" w:color="auto"/>
              <w:right w:val="single" w:sz="4" w:space="0" w:color="auto"/>
            </w:tcBorders>
            <w:shd w:val="clear" w:color="auto" w:fill="auto"/>
            <w:vAlign w:val="bottom"/>
          </w:tcPr>
          <w:p w14:paraId="3847C3C2" w14:textId="77777777" w:rsidR="00985D8C" w:rsidRPr="00987CF9" w:rsidRDefault="00985D8C" w:rsidP="0068395E">
            <w:pPr>
              <w:jc w:val="right"/>
              <w:rPr>
                <w:b/>
                <w:color w:val="000000"/>
              </w:rPr>
            </w:pPr>
            <w:r w:rsidRPr="00987CF9">
              <w:rPr>
                <w:b/>
                <w:color w:val="000000"/>
              </w:rPr>
              <w:t>253.690,00</w:t>
            </w:r>
          </w:p>
        </w:tc>
        <w:tc>
          <w:tcPr>
            <w:tcW w:w="825" w:type="pct"/>
            <w:tcBorders>
              <w:top w:val="single" w:sz="4" w:space="0" w:color="auto"/>
              <w:left w:val="single" w:sz="4" w:space="0" w:color="auto"/>
              <w:bottom w:val="single" w:sz="4" w:space="0" w:color="auto"/>
              <w:right w:val="single" w:sz="4" w:space="0" w:color="auto"/>
            </w:tcBorders>
            <w:shd w:val="clear" w:color="auto" w:fill="auto"/>
            <w:vAlign w:val="bottom"/>
          </w:tcPr>
          <w:p w14:paraId="342DA86B" w14:textId="77777777" w:rsidR="00985D8C" w:rsidRPr="00987CF9" w:rsidRDefault="00985D8C" w:rsidP="0068395E">
            <w:pPr>
              <w:jc w:val="right"/>
              <w:rPr>
                <w:b/>
                <w:color w:val="000000"/>
              </w:rPr>
            </w:pPr>
            <w:r w:rsidRPr="00987CF9">
              <w:rPr>
                <w:b/>
                <w:color w:val="000000"/>
              </w:rPr>
              <w:t>209.872,03</w:t>
            </w:r>
          </w:p>
        </w:tc>
        <w:tc>
          <w:tcPr>
            <w:tcW w:w="542" w:type="pct"/>
            <w:tcBorders>
              <w:top w:val="single" w:sz="4" w:space="0" w:color="auto"/>
              <w:left w:val="single" w:sz="4" w:space="0" w:color="auto"/>
              <w:bottom w:val="single" w:sz="4" w:space="0" w:color="auto"/>
              <w:right w:val="single" w:sz="4" w:space="0" w:color="auto"/>
            </w:tcBorders>
            <w:shd w:val="clear" w:color="auto" w:fill="auto"/>
            <w:vAlign w:val="bottom"/>
          </w:tcPr>
          <w:p w14:paraId="56A2DA86" w14:textId="77777777" w:rsidR="00985D8C" w:rsidRPr="00987CF9" w:rsidRDefault="00985D8C" w:rsidP="0068395E">
            <w:pPr>
              <w:jc w:val="right"/>
              <w:rPr>
                <w:b/>
                <w:color w:val="000000"/>
              </w:rPr>
            </w:pPr>
            <w:r w:rsidRPr="00987CF9">
              <w:rPr>
                <w:b/>
                <w:color w:val="000000"/>
              </w:rPr>
              <w:t>82,73</w:t>
            </w:r>
          </w:p>
        </w:tc>
      </w:tr>
      <w:tr w:rsidR="00985D8C" w14:paraId="6AF4293D" w14:textId="77777777" w:rsidTr="0068395E">
        <w:trPr>
          <w:trHeight w:val="283"/>
        </w:trPr>
        <w:tc>
          <w:tcPr>
            <w:tcW w:w="884" w:type="pct"/>
            <w:tcBorders>
              <w:top w:val="single" w:sz="4" w:space="0" w:color="auto"/>
              <w:left w:val="single" w:sz="4" w:space="0" w:color="auto"/>
              <w:bottom w:val="single" w:sz="4" w:space="0" w:color="auto"/>
              <w:right w:val="single" w:sz="4" w:space="0" w:color="auto"/>
            </w:tcBorders>
            <w:shd w:val="clear" w:color="000000" w:fill="FFFFFF"/>
            <w:vAlign w:val="center"/>
          </w:tcPr>
          <w:p w14:paraId="4367DB64" w14:textId="77777777" w:rsidR="00985D8C" w:rsidRPr="003571BB" w:rsidRDefault="00985D8C" w:rsidP="0068395E">
            <w:pPr>
              <w:rPr>
                <w:b/>
                <w:bCs/>
              </w:rPr>
            </w:pPr>
            <w:r w:rsidRPr="003571BB">
              <w:rPr>
                <w:b/>
                <w:bCs/>
              </w:rPr>
              <w:t>Odjel 0303</w:t>
            </w:r>
          </w:p>
        </w:tc>
        <w:tc>
          <w:tcPr>
            <w:tcW w:w="1924" w:type="pct"/>
            <w:tcBorders>
              <w:top w:val="single" w:sz="4" w:space="0" w:color="auto"/>
              <w:left w:val="nil"/>
              <w:bottom w:val="single" w:sz="4" w:space="0" w:color="auto"/>
              <w:right w:val="single" w:sz="4" w:space="0" w:color="auto"/>
            </w:tcBorders>
            <w:shd w:val="clear" w:color="000000" w:fill="FFFFFF"/>
            <w:vAlign w:val="center"/>
          </w:tcPr>
          <w:p w14:paraId="0258555D" w14:textId="77777777" w:rsidR="00985D8C" w:rsidRPr="003571BB" w:rsidRDefault="00985D8C" w:rsidP="0068395E">
            <w:pPr>
              <w:rPr>
                <w:b/>
                <w:bCs/>
              </w:rPr>
            </w:pPr>
            <w:r w:rsidRPr="003571BB">
              <w:rPr>
                <w:b/>
                <w:bCs/>
              </w:rPr>
              <w:t xml:space="preserve">OSNOVNO ŠKOLSTVO – MZO </w:t>
            </w:r>
          </w:p>
        </w:tc>
        <w:tc>
          <w:tcPr>
            <w:tcW w:w="825" w:type="pct"/>
            <w:tcBorders>
              <w:top w:val="single" w:sz="4" w:space="0" w:color="auto"/>
              <w:left w:val="nil"/>
              <w:bottom w:val="single" w:sz="4" w:space="0" w:color="auto"/>
              <w:right w:val="single" w:sz="4" w:space="0" w:color="auto"/>
            </w:tcBorders>
            <w:shd w:val="clear" w:color="000000" w:fill="FFFFFF"/>
            <w:vAlign w:val="bottom"/>
          </w:tcPr>
          <w:p w14:paraId="11CF6F95" w14:textId="77777777" w:rsidR="00985D8C" w:rsidRPr="00987CF9" w:rsidRDefault="00985D8C" w:rsidP="0068395E">
            <w:pPr>
              <w:jc w:val="right"/>
              <w:rPr>
                <w:b/>
                <w:color w:val="000000"/>
              </w:rPr>
            </w:pPr>
          </w:p>
        </w:tc>
        <w:tc>
          <w:tcPr>
            <w:tcW w:w="825" w:type="pct"/>
            <w:tcBorders>
              <w:top w:val="single" w:sz="4" w:space="0" w:color="auto"/>
              <w:left w:val="nil"/>
              <w:bottom w:val="single" w:sz="4" w:space="0" w:color="auto"/>
              <w:right w:val="single" w:sz="4" w:space="0" w:color="auto"/>
            </w:tcBorders>
            <w:shd w:val="clear" w:color="000000" w:fill="FFFFFF"/>
            <w:vAlign w:val="bottom"/>
          </w:tcPr>
          <w:p w14:paraId="5DF873B5" w14:textId="77777777" w:rsidR="00985D8C" w:rsidRPr="00987CF9" w:rsidRDefault="00985D8C" w:rsidP="0068395E">
            <w:pPr>
              <w:jc w:val="right"/>
              <w:rPr>
                <w:b/>
                <w:color w:val="000000"/>
              </w:rPr>
            </w:pPr>
          </w:p>
        </w:tc>
        <w:tc>
          <w:tcPr>
            <w:tcW w:w="542" w:type="pct"/>
            <w:tcBorders>
              <w:top w:val="single" w:sz="4" w:space="0" w:color="auto"/>
              <w:left w:val="nil"/>
              <w:bottom w:val="single" w:sz="4" w:space="0" w:color="auto"/>
              <w:right w:val="single" w:sz="4" w:space="0" w:color="auto"/>
            </w:tcBorders>
            <w:shd w:val="clear" w:color="000000" w:fill="FFFFFF"/>
            <w:vAlign w:val="bottom"/>
          </w:tcPr>
          <w:p w14:paraId="1F7BC9A9" w14:textId="77777777" w:rsidR="00985D8C" w:rsidRPr="00987CF9" w:rsidRDefault="00985D8C" w:rsidP="0068395E">
            <w:pPr>
              <w:jc w:val="right"/>
              <w:rPr>
                <w:b/>
                <w:color w:val="000000"/>
              </w:rPr>
            </w:pPr>
          </w:p>
        </w:tc>
      </w:tr>
      <w:tr w:rsidR="00985D8C" w14:paraId="4B304C4F" w14:textId="77777777" w:rsidTr="0068395E">
        <w:trPr>
          <w:trHeight w:val="283"/>
        </w:trPr>
        <w:tc>
          <w:tcPr>
            <w:tcW w:w="884" w:type="pct"/>
            <w:tcBorders>
              <w:top w:val="single" w:sz="4" w:space="0" w:color="auto"/>
              <w:left w:val="single" w:sz="4" w:space="0" w:color="auto"/>
              <w:bottom w:val="single" w:sz="4" w:space="0" w:color="auto"/>
              <w:right w:val="single" w:sz="4" w:space="0" w:color="auto"/>
            </w:tcBorders>
            <w:shd w:val="clear" w:color="000000" w:fill="FFFFFF"/>
            <w:vAlign w:val="center"/>
          </w:tcPr>
          <w:p w14:paraId="33DF08FD" w14:textId="77777777" w:rsidR="00985D8C" w:rsidRPr="0026616D" w:rsidRDefault="00985D8C" w:rsidP="0068395E">
            <w:pPr>
              <w:rPr>
                <w:b/>
                <w:bCs/>
                <w:color w:val="000000"/>
              </w:rPr>
            </w:pPr>
            <w:r w:rsidRPr="0026616D">
              <w:rPr>
                <w:b/>
                <w:bCs/>
                <w:color w:val="000000"/>
              </w:rPr>
              <w:t>Aktivnost  A10000</w:t>
            </w:r>
            <w:r>
              <w:rPr>
                <w:b/>
                <w:bCs/>
                <w:color w:val="000000"/>
              </w:rPr>
              <w:t>1</w:t>
            </w:r>
          </w:p>
        </w:tc>
        <w:tc>
          <w:tcPr>
            <w:tcW w:w="1924" w:type="pct"/>
            <w:tcBorders>
              <w:top w:val="single" w:sz="4" w:space="0" w:color="auto"/>
              <w:left w:val="nil"/>
              <w:bottom w:val="single" w:sz="4" w:space="0" w:color="auto"/>
              <w:right w:val="single" w:sz="4" w:space="0" w:color="auto"/>
            </w:tcBorders>
            <w:shd w:val="clear" w:color="000000" w:fill="FFFFFF"/>
            <w:vAlign w:val="center"/>
          </w:tcPr>
          <w:p w14:paraId="0E68A742" w14:textId="77777777" w:rsidR="00985D8C" w:rsidRPr="0026616D" w:rsidRDefault="00985D8C" w:rsidP="0068395E">
            <w:pPr>
              <w:rPr>
                <w:b/>
                <w:bCs/>
                <w:color w:val="000000"/>
              </w:rPr>
            </w:pPr>
            <w:r w:rsidRPr="004D6F35">
              <w:rPr>
                <w:b/>
                <w:bCs/>
              </w:rPr>
              <w:t>Odgojn</w:t>
            </w:r>
            <w:r>
              <w:rPr>
                <w:b/>
                <w:bCs/>
              </w:rPr>
              <w:t>oobrazovno</w:t>
            </w:r>
            <w:r>
              <w:rPr>
                <w:b/>
                <w:bCs/>
                <w:color w:val="000000"/>
              </w:rPr>
              <w:t>, a</w:t>
            </w:r>
            <w:r w:rsidRPr="0026616D">
              <w:rPr>
                <w:b/>
                <w:bCs/>
                <w:color w:val="000000"/>
              </w:rPr>
              <w:t>dministrativno</w:t>
            </w:r>
            <w:r>
              <w:rPr>
                <w:b/>
                <w:bCs/>
                <w:color w:val="000000"/>
              </w:rPr>
              <w:t xml:space="preserve"> i</w:t>
            </w:r>
            <w:r w:rsidRPr="0026616D">
              <w:rPr>
                <w:b/>
                <w:bCs/>
                <w:color w:val="000000"/>
              </w:rPr>
              <w:t xml:space="preserve"> </w:t>
            </w:r>
            <w:r>
              <w:rPr>
                <w:b/>
                <w:bCs/>
                <w:color w:val="000000"/>
              </w:rPr>
              <w:t>tehničko o</w:t>
            </w:r>
            <w:r w:rsidRPr="0026616D">
              <w:rPr>
                <w:b/>
                <w:bCs/>
                <w:color w:val="000000"/>
              </w:rPr>
              <w:t>soblje</w:t>
            </w:r>
            <w:r>
              <w:rPr>
                <w:b/>
                <w:bCs/>
                <w:color w:val="000000"/>
              </w:rPr>
              <w:t>-minimalni standard</w:t>
            </w:r>
          </w:p>
        </w:tc>
        <w:tc>
          <w:tcPr>
            <w:tcW w:w="825" w:type="pct"/>
            <w:tcBorders>
              <w:top w:val="single" w:sz="4" w:space="0" w:color="auto"/>
              <w:left w:val="single" w:sz="4" w:space="0" w:color="auto"/>
              <w:bottom w:val="single" w:sz="4" w:space="0" w:color="auto"/>
              <w:right w:val="single" w:sz="4" w:space="0" w:color="auto"/>
            </w:tcBorders>
            <w:shd w:val="clear" w:color="auto" w:fill="auto"/>
            <w:vAlign w:val="bottom"/>
          </w:tcPr>
          <w:p w14:paraId="5FE53E2E" w14:textId="77777777" w:rsidR="00985D8C" w:rsidRPr="00987CF9" w:rsidRDefault="00985D8C" w:rsidP="0068395E">
            <w:pPr>
              <w:jc w:val="right"/>
              <w:rPr>
                <w:b/>
                <w:color w:val="000000"/>
              </w:rPr>
            </w:pPr>
            <w:r w:rsidRPr="00987CF9">
              <w:rPr>
                <w:b/>
                <w:color w:val="000000"/>
              </w:rPr>
              <w:t>11.195.065,00</w:t>
            </w:r>
          </w:p>
        </w:tc>
        <w:tc>
          <w:tcPr>
            <w:tcW w:w="825" w:type="pct"/>
            <w:tcBorders>
              <w:top w:val="single" w:sz="4" w:space="0" w:color="auto"/>
              <w:left w:val="single" w:sz="4" w:space="0" w:color="auto"/>
              <w:bottom w:val="single" w:sz="4" w:space="0" w:color="auto"/>
              <w:right w:val="single" w:sz="4" w:space="0" w:color="auto"/>
            </w:tcBorders>
            <w:shd w:val="clear" w:color="auto" w:fill="auto"/>
            <w:vAlign w:val="bottom"/>
          </w:tcPr>
          <w:p w14:paraId="788F552E" w14:textId="77777777" w:rsidR="00985D8C" w:rsidRPr="00987CF9" w:rsidRDefault="00985D8C" w:rsidP="0068395E">
            <w:pPr>
              <w:jc w:val="right"/>
              <w:rPr>
                <w:b/>
                <w:color w:val="000000"/>
              </w:rPr>
            </w:pPr>
            <w:r w:rsidRPr="00987CF9">
              <w:rPr>
                <w:b/>
                <w:color w:val="000000"/>
              </w:rPr>
              <w:t>11.217.687,58</w:t>
            </w:r>
          </w:p>
        </w:tc>
        <w:tc>
          <w:tcPr>
            <w:tcW w:w="542" w:type="pct"/>
            <w:tcBorders>
              <w:top w:val="single" w:sz="4" w:space="0" w:color="auto"/>
              <w:left w:val="single" w:sz="4" w:space="0" w:color="auto"/>
              <w:bottom w:val="single" w:sz="4" w:space="0" w:color="auto"/>
              <w:right w:val="single" w:sz="4" w:space="0" w:color="auto"/>
            </w:tcBorders>
            <w:shd w:val="clear" w:color="auto" w:fill="auto"/>
            <w:vAlign w:val="bottom"/>
          </w:tcPr>
          <w:p w14:paraId="2DC3CA30" w14:textId="77777777" w:rsidR="00985D8C" w:rsidRPr="00987CF9" w:rsidRDefault="00985D8C" w:rsidP="0068395E">
            <w:pPr>
              <w:jc w:val="right"/>
              <w:rPr>
                <w:b/>
                <w:color w:val="000000"/>
              </w:rPr>
            </w:pPr>
            <w:r w:rsidRPr="00987CF9">
              <w:rPr>
                <w:b/>
                <w:color w:val="000000"/>
              </w:rPr>
              <w:t>100,20</w:t>
            </w:r>
          </w:p>
        </w:tc>
      </w:tr>
    </w:tbl>
    <w:p w14:paraId="16EC475F" w14:textId="77777777" w:rsidR="00985D8C" w:rsidRDefault="00985D8C" w:rsidP="00985D8C">
      <w:pPr>
        <w:rPr>
          <w:b/>
          <w:sz w:val="24"/>
          <w:szCs w:val="24"/>
          <w:lang w:val="hr-HR"/>
        </w:rPr>
      </w:pPr>
    </w:p>
    <w:p w14:paraId="017AC4BB" w14:textId="77777777" w:rsidR="00985D8C" w:rsidRPr="004D6F35" w:rsidRDefault="00985D8C" w:rsidP="00985D8C">
      <w:pPr>
        <w:jc w:val="both"/>
        <w:rPr>
          <w:b/>
          <w:sz w:val="24"/>
          <w:szCs w:val="24"/>
          <w:lang w:val="hr-HR"/>
        </w:rPr>
      </w:pPr>
      <w:r w:rsidRPr="004D6F35">
        <w:rPr>
          <w:b/>
          <w:sz w:val="24"/>
          <w:szCs w:val="24"/>
          <w:lang w:val="hr-HR"/>
        </w:rPr>
        <w:t>ZAKONSKA OSNOVA ZA UVOĐENJE PROGRAMA:</w:t>
      </w:r>
    </w:p>
    <w:p w14:paraId="5DD9FCC5" w14:textId="77777777" w:rsidR="00985D8C" w:rsidRPr="00E62C54" w:rsidRDefault="00985D8C" w:rsidP="00985D8C">
      <w:pPr>
        <w:numPr>
          <w:ilvl w:val="0"/>
          <w:numId w:val="3"/>
        </w:numPr>
        <w:rPr>
          <w:sz w:val="24"/>
          <w:szCs w:val="24"/>
        </w:rPr>
      </w:pPr>
      <w:r w:rsidRPr="00E62C54">
        <w:rPr>
          <w:sz w:val="24"/>
          <w:szCs w:val="24"/>
        </w:rPr>
        <w:t>Zakon o lokalnoj i područnoj ( regionalnoj ) samoupravi (“Narodne novine” broj 33/01,60/01,129/05,109/07, 125/08, 36/09,150/11,144/12,19/13,137/15,13/17</w:t>
      </w:r>
      <w:r w:rsidRPr="00E62C54">
        <w:rPr>
          <w:sz w:val="24"/>
          <w:szCs w:val="24"/>
          <w:lang w:val="hr-HR"/>
        </w:rPr>
        <w:t>, 98/19</w:t>
      </w:r>
      <w:r>
        <w:rPr>
          <w:sz w:val="24"/>
          <w:szCs w:val="24"/>
          <w:lang w:val="hr-HR"/>
        </w:rPr>
        <w:t>,144/21</w:t>
      </w:r>
      <w:r w:rsidRPr="00E62C54">
        <w:rPr>
          <w:sz w:val="24"/>
          <w:szCs w:val="24"/>
        </w:rPr>
        <w:t>),</w:t>
      </w:r>
    </w:p>
    <w:p w14:paraId="0EC2EC4F" w14:textId="77777777" w:rsidR="00985D8C" w:rsidRPr="00E62C54" w:rsidRDefault="00985D8C" w:rsidP="00985D8C">
      <w:pPr>
        <w:numPr>
          <w:ilvl w:val="0"/>
          <w:numId w:val="3"/>
        </w:numPr>
        <w:rPr>
          <w:sz w:val="24"/>
          <w:szCs w:val="24"/>
        </w:rPr>
      </w:pPr>
      <w:r w:rsidRPr="00E62C54">
        <w:rPr>
          <w:sz w:val="24"/>
          <w:szCs w:val="24"/>
        </w:rPr>
        <w:t>Zakon o odgoju i obrazovanju u osnovnoj i srednjoj školi (“Narodne novine” broj 87/08, 86/09, 92/10,105/10,90/11,5/12,16/12,86/12,94/13,156/14,152/14,7/17,68/18</w:t>
      </w:r>
      <w:r w:rsidRPr="00E62C54">
        <w:rPr>
          <w:sz w:val="24"/>
          <w:szCs w:val="24"/>
          <w:lang w:val="hr-HR"/>
        </w:rPr>
        <w:t>, 98/19</w:t>
      </w:r>
      <w:r>
        <w:rPr>
          <w:sz w:val="24"/>
          <w:szCs w:val="24"/>
          <w:lang w:val="hr-HR"/>
        </w:rPr>
        <w:t>,64/20</w:t>
      </w:r>
      <w:r w:rsidRPr="00E62C54">
        <w:rPr>
          <w:sz w:val="24"/>
          <w:szCs w:val="24"/>
        </w:rPr>
        <w:t>),</w:t>
      </w:r>
    </w:p>
    <w:p w14:paraId="66F0505D" w14:textId="77777777" w:rsidR="00985D8C" w:rsidRPr="00E62C54" w:rsidRDefault="00985D8C" w:rsidP="00985D8C">
      <w:pPr>
        <w:numPr>
          <w:ilvl w:val="0"/>
          <w:numId w:val="3"/>
        </w:numPr>
        <w:rPr>
          <w:sz w:val="24"/>
          <w:szCs w:val="24"/>
        </w:rPr>
      </w:pPr>
      <w:r w:rsidRPr="00E62C54">
        <w:rPr>
          <w:sz w:val="24"/>
          <w:szCs w:val="24"/>
        </w:rPr>
        <w:t>Zakon o radu (“Narodne novine” broj 93/14,127/17</w:t>
      </w:r>
      <w:r w:rsidRPr="00E62C54">
        <w:rPr>
          <w:sz w:val="24"/>
          <w:szCs w:val="24"/>
          <w:lang w:val="hr-HR"/>
        </w:rPr>
        <w:t>, 98/19</w:t>
      </w:r>
      <w:r w:rsidRPr="00E62C54">
        <w:rPr>
          <w:sz w:val="24"/>
          <w:szCs w:val="24"/>
        </w:rPr>
        <w:t>),</w:t>
      </w:r>
    </w:p>
    <w:p w14:paraId="2C47EC6F" w14:textId="77777777" w:rsidR="00985D8C" w:rsidRPr="00E62C54" w:rsidRDefault="00985D8C" w:rsidP="00985D8C">
      <w:pPr>
        <w:numPr>
          <w:ilvl w:val="0"/>
          <w:numId w:val="3"/>
        </w:numPr>
        <w:rPr>
          <w:sz w:val="24"/>
          <w:szCs w:val="24"/>
        </w:rPr>
      </w:pPr>
      <w:r w:rsidRPr="00E62C54">
        <w:rPr>
          <w:sz w:val="24"/>
          <w:szCs w:val="24"/>
        </w:rPr>
        <w:t>Zakon o proračunu (“Narodne novine” broj 87/08,136/12,15/15),</w:t>
      </w:r>
    </w:p>
    <w:p w14:paraId="5E462056" w14:textId="77777777" w:rsidR="00985D8C" w:rsidRPr="00E62C54" w:rsidRDefault="00985D8C" w:rsidP="00985D8C">
      <w:pPr>
        <w:numPr>
          <w:ilvl w:val="0"/>
          <w:numId w:val="3"/>
        </w:numPr>
        <w:rPr>
          <w:sz w:val="24"/>
          <w:szCs w:val="24"/>
        </w:rPr>
      </w:pPr>
      <w:r w:rsidRPr="00E62C54">
        <w:rPr>
          <w:sz w:val="24"/>
          <w:szCs w:val="24"/>
        </w:rPr>
        <w:t>Zakon o zaštiti od požara (“Narodne novine” broj  92/10),</w:t>
      </w:r>
    </w:p>
    <w:p w14:paraId="43535E0E" w14:textId="77777777" w:rsidR="00985D8C" w:rsidRPr="00E62C54" w:rsidRDefault="00985D8C" w:rsidP="00985D8C">
      <w:pPr>
        <w:numPr>
          <w:ilvl w:val="0"/>
          <w:numId w:val="3"/>
        </w:numPr>
        <w:rPr>
          <w:sz w:val="24"/>
          <w:szCs w:val="24"/>
        </w:rPr>
      </w:pPr>
      <w:r w:rsidRPr="00E62C54">
        <w:rPr>
          <w:sz w:val="24"/>
          <w:szCs w:val="24"/>
        </w:rPr>
        <w:t>Zakon o zaštiti na radu (“Narodne novine” broj 71/14,118/14,154/14,94/18,96/18),</w:t>
      </w:r>
    </w:p>
    <w:p w14:paraId="704C1E9E" w14:textId="77777777" w:rsidR="00985D8C" w:rsidRPr="00E62C54" w:rsidRDefault="00985D8C" w:rsidP="00985D8C">
      <w:pPr>
        <w:numPr>
          <w:ilvl w:val="0"/>
          <w:numId w:val="3"/>
        </w:numPr>
        <w:rPr>
          <w:sz w:val="24"/>
          <w:szCs w:val="24"/>
        </w:rPr>
      </w:pPr>
      <w:r w:rsidRPr="00E62C54">
        <w:rPr>
          <w:sz w:val="24"/>
          <w:szCs w:val="24"/>
        </w:rPr>
        <w:t>Zakon o udžbenicima i drugim obrazovnim materijalima za osnovnu i srednju školu (“Narodne novine” broj 116/18),</w:t>
      </w:r>
    </w:p>
    <w:p w14:paraId="333F83F1" w14:textId="77777777" w:rsidR="00985D8C" w:rsidRPr="00E62C54" w:rsidRDefault="00985D8C" w:rsidP="00985D8C">
      <w:pPr>
        <w:pStyle w:val="Odlomakpopisa"/>
        <w:numPr>
          <w:ilvl w:val="0"/>
          <w:numId w:val="3"/>
        </w:numPr>
        <w:rPr>
          <w:sz w:val="24"/>
          <w:szCs w:val="24"/>
        </w:rPr>
      </w:pPr>
      <w:r w:rsidRPr="00E62C54">
        <w:rPr>
          <w:sz w:val="24"/>
          <w:szCs w:val="24"/>
        </w:rPr>
        <w:t xml:space="preserve">Zakon o sportu (“Narodne novine” broj 71/06, </w:t>
      </w:r>
      <w:r>
        <w:rPr>
          <w:sz w:val="24"/>
          <w:szCs w:val="24"/>
        </w:rPr>
        <w:t>1</w:t>
      </w:r>
      <w:r w:rsidRPr="00E62C54">
        <w:rPr>
          <w:sz w:val="24"/>
          <w:szCs w:val="24"/>
        </w:rPr>
        <w:t>50/08,124/10,86/12,94/13,85/15,19/16</w:t>
      </w:r>
      <w:r w:rsidRPr="00E62C54">
        <w:rPr>
          <w:sz w:val="24"/>
          <w:szCs w:val="24"/>
          <w:lang w:val="hr-HR"/>
        </w:rPr>
        <w:t>, 98/19</w:t>
      </w:r>
      <w:r>
        <w:rPr>
          <w:sz w:val="24"/>
          <w:szCs w:val="24"/>
          <w:lang w:val="hr-HR"/>
        </w:rPr>
        <w:t xml:space="preserve">,47/20,77/20 </w:t>
      </w:r>
      <w:r w:rsidRPr="00E62C54">
        <w:rPr>
          <w:sz w:val="24"/>
          <w:szCs w:val="24"/>
        </w:rPr>
        <w:t>),</w:t>
      </w:r>
    </w:p>
    <w:p w14:paraId="26B587CC" w14:textId="77777777" w:rsidR="00985D8C" w:rsidRPr="00E62C54" w:rsidRDefault="00985D8C" w:rsidP="00985D8C">
      <w:pPr>
        <w:numPr>
          <w:ilvl w:val="0"/>
          <w:numId w:val="3"/>
        </w:numPr>
        <w:rPr>
          <w:sz w:val="24"/>
          <w:szCs w:val="24"/>
        </w:rPr>
      </w:pPr>
      <w:r w:rsidRPr="00E62C54">
        <w:rPr>
          <w:sz w:val="24"/>
          <w:szCs w:val="24"/>
        </w:rPr>
        <w:t xml:space="preserve">Zakon o ograničavanju uporabe duhanskih proizvoda (“Narodne novine” broj 125/08,55/09,119/09,94/13), </w:t>
      </w:r>
    </w:p>
    <w:p w14:paraId="1D276F62" w14:textId="77777777" w:rsidR="00985D8C" w:rsidRDefault="00985D8C" w:rsidP="00985D8C">
      <w:pPr>
        <w:numPr>
          <w:ilvl w:val="0"/>
          <w:numId w:val="3"/>
        </w:numPr>
        <w:rPr>
          <w:sz w:val="24"/>
          <w:szCs w:val="24"/>
        </w:rPr>
      </w:pPr>
      <w:r w:rsidRPr="00E62C54">
        <w:rPr>
          <w:sz w:val="24"/>
          <w:szCs w:val="24"/>
        </w:rPr>
        <w:t>Zakon o knjižnicama i knjižničnoj djelatnosti (“Narodne novine” broj 17/19, 98/19),</w:t>
      </w:r>
    </w:p>
    <w:p w14:paraId="0CE8C704" w14:textId="77777777" w:rsidR="00985D8C" w:rsidRPr="00E62C54" w:rsidRDefault="00985D8C" w:rsidP="00985D8C">
      <w:pPr>
        <w:numPr>
          <w:ilvl w:val="0"/>
          <w:numId w:val="3"/>
        </w:numPr>
        <w:rPr>
          <w:sz w:val="24"/>
          <w:szCs w:val="24"/>
        </w:rPr>
      </w:pPr>
      <w:r>
        <w:rPr>
          <w:sz w:val="24"/>
          <w:szCs w:val="24"/>
        </w:rPr>
        <w:t>Zakon o fiskalnoj odgovornosti (</w:t>
      </w:r>
      <w:r w:rsidRPr="00E62C54">
        <w:rPr>
          <w:sz w:val="24"/>
          <w:szCs w:val="24"/>
        </w:rPr>
        <w:t>“Narodne novine” broj</w:t>
      </w:r>
      <w:r>
        <w:rPr>
          <w:sz w:val="24"/>
          <w:szCs w:val="24"/>
        </w:rPr>
        <w:t xml:space="preserve"> 111/18)</w:t>
      </w:r>
    </w:p>
    <w:p w14:paraId="592791B5" w14:textId="77777777" w:rsidR="00985D8C" w:rsidRPr="00B01D47" w:rsidRDefault="00985D8C" w:rsidP="00985D8C">
      <w:pPr>
        <w:pStyle w:val="Tijeloteksta"/>
        <w:numPr>
          <w:ilvl w:val="0"/>
          <w:numId w:val="3"/>
        </w:numPr>
        <w:spacing w:after="0"/>
        <w:jc w:val="both"/>
        <w:rPr>
          <w:szCs w:val="24"/>
          <w:lang w:val="hr-HR"/>
        </w:rPr>
      </w:pPr>
      <w:r w:rsidRPr="00B01D47">
        <w:rPr>
          <w:szCs w:val="24"/>
          <w:lang w:val="hr-HR"/>
        </w:rPr>
        <w:t>podzakonski akti,</w:t>
      </w:r>
    </w:p>
    <w:p w14:paraId="5E0DC1DE" w14:textId="77777777" w:rsidR="00985D8C" w:rsidRPr="00B01D47" w:rsidRDefault="00985D8C" w:rsidP="00985D8C">
      <w:pPr>
        <w:pStyle w:val="Tijeloteksta"/>
        <w:numPr>
          <w:ilvl w:val="0"/>
          <w:numId w:val="3"/>
        </w:numPr>
        <w:spacing w:after="0"/>
        <w:jc w:val="both"/>
        <w:rPr>
          <w:szCs w:val="24"/>
          <w:lang w:val="hr-HR"/>
        </w:rPr>
      </w:pPr>
      <w:r w:rsidRPr="00B01D47">
        <w:rPr>
          <w:szCs w:val="24"/>
          <w:lang w:val="hr-HR"/>
        </w:rPr>
        <w:t>akti ustanove.</w:t>
      </w:r>
    </w:p>
    <w:p w14:paraId="50D337D1" w14:textId="77777777" w:rsidR="00985D8C" w:rsidRDefault="00985D8C" w:rsidP="00985D8C">
      <w:pPr>
        <w:jc w:val="both"/>
        <w:rPr>
          <w:b/>
          <w:sz w:val="24"/>
          <w:szCs w:val="24"/>
          <w:lang w:val="hr-HR"/>
        </w:rPr>
      </w:pPr>
    </w:p>
    <w:p w14:paraId="5211226B" w14:textId="77777777" w:rsidR="00985D8C" w:rsidRPr="004D6F35" w:rsidRDefault="00985D8C" w:rsidP="00985D8C">
      <w:pPr>
        <w:jc w:val="both"/>
        <w:rPr>
          <w:b/>
          <w:sz w:val="24"/>
          <w:szCs w:val="24"/>
          <w:lang w:val="hr-HR"/>
        </w:rPr>
      </w:pPr>
      <w:r w:rsidRPr="004D6F35">
        <w:rPr>
          <w:b/>
          <w:sz w:val="24"/>
          <w:szCs w:val="24"/>
          <w:lang w:val="hr-HR"/>
        </w:rPr>
        <w:t>OPIS PROGRAMA:</w:t>
      </w:r>
    </w:p>
    <w:p w14:paraId="7662465F" w14:textId="77777777" w:rsidR="00985D8C" w:rsidRPr="004D6F35" w:rsidRDefault="00985D8C" w:rsidP="00985D8C">
      <w:pPr>
        <w:jc w:val="both"/>
        <w:rPr>
          <w:sz w:val="24"/>
          <w:szCs w:val="24"/>
        </w:rPr>
      </w:pPr>
      <w:r w:rsidRPr="004D6F35">
        <w:rPr>
          <w:sz w:val="24"/>
          <w:szCs w:val="24"/>
        </w:rPr>
        <w:t xml:space="preserve">Program Škole ostvaruje se kroz aktivnosti i projekte koji se financiraju iz državnog proračuna za </w:t>
      </w:r>
      <w:r>
        <w:rPr>
          <w:sz w:val="24"/>
          <w:szCs w:val="24"/>
        </w:rPr>
        <w:t xml:space="preserve">decentralizirane funkcije </w:t>
      </w:r>
      <w:r w:rsidRPr="004D6F35">
        <w:rPr>
          <w:sz w:val="24"/>
          <w:szCs w:val="24"/>
        </w:rPr>
        <w:t xml:space="preserve">(minimalni standard), gradskog proračuna (iznad minimalnog standarda) i proračuna Ministarstva znanosti i </w:t>
      </w:r>
      <w:r>
        <w:rPr>
          <w:sz w:val="24"/>
          <w:szCs w:val="24"/>
        </w:rPr>
        <w:t>obrazovanje (plaće zaposlenih)</w:t>
      </w:r>
      <w:r w:rsidRPr="004D6F35">
        <w:rPr>
          <w:sz w:val="24"/>
          <w:szCs w:val="24"/>
        </w:rPr>
        <w:t>.</w:t>
      </w:r>
    </w:p>
    <w:p w14:paraId="3332B31B" w14:textId="77777777" w:rsidR="00985D8C" w:rsidRPr="004D6F35" w:rsidRDefault="00985D8C" w:rsidP="00985D8C">
      <w:pPr>
        <w:jc w:val="both"/>
        <w:rPr>
          <w:sz w:val="24"/>
          <w:szCs w:val="24"/>
          <w:lang w:val="hr-HR"/>
        </w:rPr>
      </w:pPr>
      <w:r w:rsidRPr="004D6F35">
        <w:rPr>
          <w:sz w:val="24"/>
          <w:szCs w:val="24"/>
          <w:lang w:val="hr-HR"/>
        </w:rPr>
        <w:t xml:space="preserve">Program obuhvaća: </w:t>
      </w:r>
    </w:p>
    <w:p w14:paraId="3B0DF1BE" w14:textId="77777777" w:rsidR="00985D8C" w:rsidRPr="00030B89" w:rsidRDefault="00985D8C" w:rsidP="00985D8C">
      <w:pPr>
        <w:jc w:val="both"/>
        <w:rPr>
          <w:bCs/>
          <w:i/>
          <w:iCs/>
        </w:rPr>
      </w:pPr>
      <w:r w:rsidRPr="00B2184B">
        <w:rPr>
          <w:sz w:val="24"/>
          <w:szCs w:val="24"/>
          <w:u w:val="single"/>
          <w:lang w:val="hr-HR"/>
        </w:rPr>
        <w:t>aktivnosti</w:t>
      </w:r>
      <w:r w:rsidRPr="004D6F35">
        <w:rPr>
          <w:sz w:val="24"/>
          <w:szCs w:val="24"/>
          <w:lang w:val="hr-HR"/>
        </w:rPr>
        <w:t>:</w:t>
      </w:r>
      <w:r w:rsidRPr="004D6F35">
        <w:rPr>
          <w:b/>
          <w:i/>
          <w:sz w:val="24"/>
          <w:szCs w:val="24"/>
          <w:lang w:val="hr-HR"/>
        </w:rPr>
        <w:t xml:space="preserve"> </w:t>
      </w:r>
      <w:r w:rsidRPr="004D6F35">
        <w:rPr>
          <w:i/>
          <w:sz w:val="24"/>
          <w:szCs w:val="24"/>
          <w:lang w:val="hr-HR"/>
        </w:rPr>
        <w:t>Odgojnoobrazovno, administrativno i tehničko osoblje (financirano sredstvima za  decentalizirane funkcije i sredstvima Ministarstva znanosti i obrazovanja), Produženi boravak, Rad s nadarenim učenicima, Izborni i dodatni programi, Program i</w:t>
      </w:r>
      <w:r w:rsidRPr="004D6F35">
        <w:rPr>
          <w:i/>
          <w:sz w:val="24"/>
          <w:szCs w:val="24"/>
          <w:lang w:val="it-IT"/>
        </w:rPr>
        <w:t xml:space="preserve">zvannastavne aktivnosti, </w:t>
      </w:r>
      <w:r w:rsidRPr="004D6F35">
        <w:rPr>
          <w:i/>
          <w:sz w:val="24"/>
          <w:szCs w:val="24"/>
          <w:lang w:val="hr-HR"/>
        </w:rPr>
        <w:t>Sufinanciranje učenika za prehranu, izlete i druge programe,</w:t>
      </w:r>
      <w:r w:rsidRPr="004D6F35">
        <w:rPr>
          <w:sz w:val="24"/>
          <w:szCs w:val="24"/>
          <w:lang w:val="hr-HR"/>
        </w:rPr>
        <w:t xml:space="preserve"> </w:t>
      </w:r>
      <w:r w:rsidRPr="004D6F35">
        <w:rPr>
          <w:i/>
          <w:sz w:val="24"/>
          <w:szCs w:val="24"/>
          <w:lang w:val="hr-HR"/>
        </w:rPr>
        <w:t>Objekti školskih zgrada i šire javne potrebe,Odjel djece s teškoćama u razvoju, Školsko športsko društvo, Permanentno (interno) usavršavanje učitelja</w:t>
      </w:r>
      <w:r>
        <w:rPr>
          <w:i/>
          <w:sz w:val="24"/>
          <w:szCs w:val="24"/>
          <w:lang w:val="hr-HR"/>
        </w:rPr>
        <w:t xml:space="preserve">, </w:t>
      </w:r>
      <w:r w:rsidRPr="004D6F35">
        <w:rPr>
          <w:i/>
          <w:sz w:val="24"/>
          <w:szCs w:val="24"/>
          <w:lang w:val="hr-HR"/>
        </w:rPr>
        <w:t>Stručna županijska vijeća,</w:t>
      </w:r>
      <w:r w:rsidRPr="004D6F35">
        <w:rPr>
          <w:sz w:val="24"/>
          <w:szCs w:val="24"/>
          <w:lang w:val="hr-HR"/>
        </w:rPr>
        <w:t xml:space="preserve"> </w:t>
      </w:r>
      <w:r w:rsidRPr="004D6F35">
        <w:rPr>
          <w:i/>
          <w:sz w:val="24"/>
          <w:szCs w:val="24"/>
          <w:lang w:val="hr-HR"/>
        </w:rPr>
        <w:t>Mentorstvo, Zavičajna nastava,</w:t>
      </w:r>
      <w:r w:rsidRPr="004D6F35">
        <w:rPr>
          <w:sz w:val="24"/>
          <w:szCs w:val="24"/>
          <w:lang w:val="hr-HR"/>
        </w:rPr>
        <w:t xml:space="preserve">  </w:t>
      </w:r>
      <w:r w:rsidRPr="004D6F35">
        <w:rPr>
          <w:i/>
          <w:sz w:val="24"/>
          <w:szCs w:val="24"/>
          <w:lang w:val="hr-HR"/>
        </w:rPr>
        <w:t>Područna škola Žbandaj-tehničko osoblj</w:t>
      </w:r>
      <w:r>
        <w:rPr>
          <w:i/>
          <w:sz w:val="24"/>
          <w:szCs w:val="24"/>
          <w:lang w:val="hr-HR"/>
        </w:rPr>
        <w:t xml:space="preserve">e </w:t>
      </w:r>
      <w:r w:rsidRPr="00C73A19">
        <w:rPr>
          <w:iCs/>
          <w:sz w:val="24"/>
          <w:szCs w:val="24"/>
          <w:lang w:val="hr-HR"/>
        </w:rPr>
        <w:t>i</w:t>
      </w:r>
      <w:r>
        <w:rPr>
          <w:i/>
          <w:sz w:val="24"/>
          <w:szCs w:val="24"/>
          <w:lang w:val="hr-HR"/>
        </w:rPr>
        <w:t xml:space="preserve"> Ostale potree u obrazovanju, </w:t>
      </w:r>
      <w:r w:rsidRPr="00B2184B">
        <w:rPr>
          <w:sz w:val="24"/>
          <w:szCs w:val="24"/>
          <w:u w:val="single"/>
          <w:lang w:val="hr-HR"/>
        </w:rPr>
        <w:t>kapitalne projekte</w:t>
      </w:r>
      <w:r w:rsidRPr="004D6F35">
        <w:rPr>
          <w:sz w:val="24"/>
          <w:szCs w:val="24"/>
          <w:lang w:val="hr-HR"/>
        </w:rPr>
        <w:t>:</w:t>
      </w:r>
      <w:r w:rsidRPr="004D6F35">
        <w:rPr>
          <w:b/>
          <w:i/>
          <w:sz w:val="24"/>
          <w:szCs w:val="24"/>
          <w:lang w:val="hr-HR"/>
        </w:rPr>
        <w:t xml:space="preserve"> </w:t>
      </w:r>
      <w:r w:rsidRPr="004D6F35">
        <w:rPr>
          <w:i/>
          <w:sz w:val="24"/>
          <w:szCs w:val="24"/>
          <w:lang w:val="hr-HR"/>
        </w:rPr>
        <w:t>Nabava opreme</w:t>
      </w:r>
      <w:r>
        <w:rPr>
          <w:i/>
          <w:sz w:val="24"/>
          <w:szCs w:val="24"/>
          <w:lang w:val="hr-HR"/>
        </w:rPr>
        <w:t xml:space="preserve"> </w:t>
      </w:r>
      <w:r w:rsidRPr="004D6F35">
        <w:rPr>
          <w:i/>
          <w:sz w:val="24"/>
          <w:szCs w:val="24"/>
          <w:lang w:val="hr-HR"/>
        </w:rPr>
        <w:t xml:space="preserve">- minimalni standard, Adaptacija i </w:t>
      </w:r>
      <w:r w:rsidRPr="001961A0">
        <w:rPr>
          <w:i/>
          <w:sz w:val="24"/>
          <w:szCs w:val="24"/>
          <w:lang w:val="hr-HR"/>
        </w:rPr>
        <w:t xml:space="preserve">sanacija ustanova – minimalni standard, </w:t>
      </w:r>
      <w:r w:rsidRPr="004D6F35">
        <w:rPr>
          <w:i/>
          <w:sz w:val="24"/>
          <w:szCs w:val="24"/>
          <w:lang w:val="hr-HR"/>
        </w:rPr>
        <w:t xml:space="preserve">Adaptacija i </w:t>
      </w:r>
      <w:r w:rsidRPr="001961A0">
        <w:rPr>
          <w:i/>
          <w:sz w:val="24"/>
          <w:szCs w:val="24"/>
          <w:lang w:val="hr-HR"/>
        </w:rPr>
        <w:t xml:space="preserve">sanacija ustanova – </w:t>
      </w:r>
      <w:r>
        <w:rPr>
          <w:i/>
          <w:sz w:val="24"/>
          <w:szCs w:val="24"/>
          <w:lang w:val="hr-HR"/>
        </w:rPr>
        <w:t xml:space="preserve">iznad </w:t>
      </w:r>
      <w:r w:rsidRPr="001961A0">
        <w:rPr>
          <w:i/>
          <w:sz w:val="24"/>
          <w:szCs w:val="24"/>
          <w:lang w:val="hr-HR"/>
        </w:rPr>
        <w:t>minimaln</w:t>
      </w:r>
      <w:r>
        <w:rPr>
          <w:i/>
          <w:sz w:val="24"/>
          <w:szCs w:val="24"/>
          <w:lang w:val="hr-HR"/>
        </w:rPr>
        <w:t>og</w:t>
      </w:r>
      <w:r w:rsidRPr="001961A0">
        <w:rPr>
          <w:i/>
          <w:sz w:val="24"/>
          <w:szCs w:val="24"/>
          <w:lang w:val="hr-HR"/>
        </w:rPr>
        <w:t xml:space="preserve"> standard</w:t>
      </w:r>
      <w:r>
        <w:rPr>
          <w:i/>
          <w:sz w:val="24"/>
          <w:szCs w:val="24"/>
          <w:lang w:val="hr-HR"/>
        </w:rPr>
        <w:t>a</w:t>
      </w:r>
      <w:r w:rsidRPr="001961A0">
        <w:rPr>
          <w:i/>
          <w:sz w:val="24"/>
          <w:szCs w:val="24"/>
          <w:lang w:val="hr-HR"/>
        </w:rPr>
        <w:t xml:space="preserve">, </w:t>
      </w:r>
      <w:r w:rsidRPr="001961A0">
        <w:rPr>
          <w:i/>
          <w:sz w:val="24"/>
          <w:szCs w:val="24"/>
        </w:rPr>
        <w:t>Nabava opreme</w:t>
      </w:r>
      <w:r w:rsidRPr="001961A0">
        <w:rPr>
          <w:sz w:val="24"/>
          <w:szCs w:val="24"/>
        </w:rPr>
        <w:t xml:space="preserve"> </w:t>
      </w:r>
      <w:r w:rsidRPr="001961A0">
        <w:rPr>
          <w:i/>
          <w:sz w:val="24"/>
          <w:szCs w:val="24"/>
        </w:rPr>
        <w:t>za škole iznad minimalnog standard</w:t>
      </w:r>
      <w:r>
        <w:rPr>
          <w:i/>
          <w:sz w:val="24"/>
          <w:szCs w:val="24"/>
        </w:rPr>
        <w:t>a</w:t>
      </w:r>
      <w:r w:rsidRPr="001961A0">
        <w:rPr>
          <w:i/>
          <w:sz w:val="24"/>
          <w:szCs w:val="24"/>
        </w:rPr>
        <w:t xml:space="preserve">, </w:t>
      </w:r>
      <w:r w:rsidRPr="001961A0">
        <w:rPr>
          <w:i/>
          <w:sz w:val="24"/>
          <w:szCs w:val="24"/>
          <w:lang w:val="hr-HR"/>
        </w:rPr>
        <w:t>Nabava udžbenika</w:t>
      </w:r>
      <w:r>
        <w:rPr>
          <w:i/>
          <w:sz w:val="24"/>
          <w:szCs w:val="24"/>
          <w:lang w:val="hr-HR"/>
        </w:rPr>
        <w:t xml:space="preserve"> i Uređenje učinonica za Poseban odjel,</w:t>
      </w:r>
      <w:r w:rsidRPr="001961A0">
        <w:rPr>
          <w:i/>
          <w:sz w:val="24"/>
          <w:szCs w:val="24"/>
          <w:lang w:val="hr-HR"/>
        </w:rPr>
        <w:t xml:space="preserve"> </w:t>
      </w:r>
      <w:r w:rsidRPr="001961A0">
        <w:rPr>
          <w:sz w:val="24"/>
          <w:szCs w:val="24"/>
          <w:u w:val="single"/>
        </w:rPr>
        <w:t xml:space="preserve">tekuće </w:t>
      </w:r>
      <w:r w:rsidRPr="001961A0">
        <w:rPr>
          <w:sz w:val="24"/>
          <w:szCs w:val="24"/>
          <w:u w:val="single"/>
        </w:rPr>
        <w:lastRenderedPageBreak/>
        <w:t>projekte</w:t>
      </w:r>
      <w:r w:rsidRPr="001961A0">
        <w:rPr>
          <w:sz w:val="24"/>
          <w:szCs w:val="24"/>
        </w:rPr>
        <w:t>:</w:t>
      </w:r>
      <w:r w:rsidRPr="001961A0">
        <w:rPr>
          <w:i/>
          <w:sz w:val="24"/>
          <w:szCs w:val="24"/>
        </w:rPr>
        <w:t xml:space="preserve"> Prehrana djece u OŠ - Zaklada „ Hrvatska za djecu</w:t>
      </w:r>
      <w:r w:rsidRPr="001961A0">
        <w:rPr>
          <w:sz w:val="24"/>
          <w:szCs w:val="24"/>
        </w:rPr>
        <w:t xml:space="preserve">“, </w:t>
      </w:r>
      <w:r w:rsidRPr="00030B89">
        <w:rPr>
          <w:bCs/>
          <w:i/>
          <w:iCs/>
          <w:sz w:val="24"/>
          <w:szCs w:val="24"/>
        </w:rPr>
        <w:t>Školska shema</w:t>
      </w:r>
      <w:r>
        <w:rPr>
          <w:bCs/>
          <w:i/>
          <w:iCs/>
          <w:sz w:val="24"/>
          <w:szCs w:val="24"/>
        </w:rPr>
        <w:t xml:space="preserve">, </w:t>
      </w:r>
      <w:r w:rsidRPr="001961A0">
        <w:rPr>
          <w:bCs/>
          <w:i/>
          <w:sz w:val="24"/>
          <w:szCs w:val="24"/>
        </w:rPr>
        <w:t xml:space="preserve">Pomoćnici u nastavi-projekt </w:t>
      </w:r>
      <w:r>
        <w:rPr>
          <w:bCs/>
          <w:i/>
          <w:sz w:val="24"/>
          <w:szCs w:val="24"/>
        </w:rPr>
        <w:t>RAST</w:t>
      </w:r>
      <w:r w:rsidRPr="001961A0">
        <w:rPr>
          <w:bCs/>
          <w:sz w:val="24"/>
          <w:szCs w:val="24"/>
        </w:rPr>
        <w:t xml:space="preserve"> </w:t>
      </w:r>
      <w:r>
        <w:rPr>
          <w:bCs/>
          <w:i/>
          <w:iCs/>
          <w:sz w:val="24"/>
          <w:szCs w:val="24"/>
        </w:rPr>
        <w:t>i Pomoćnici u nastavi-projekt PUN-a torba zajedništva.</w:t>
      </w:r>
      <w:r w:rsidRPr="00030B89">
        <w:rPr>
          <w:bCs/>
          <w:i/>
          <w:iCs/>
        </w:rPr>
        <w:t xml:space="preserve"> </w:t>
      </w:r>
    </w:p>
    <w:p w14:paraId="20FFE52F" w14:textId="77777777" w:rsidR="00985D8C" w:rsidRPr="004D6F35" w:rsidRDefault="00985D8C" w:rsidP="00985D8C">
      <w:pPr>
        <w:jc w:val="both"/>
        <w:rPr>
          <w:sz w:val="24"/>
          <w:szCs w:val="24"/>
          <w:u w:val="single"/>
          <w:lang w:val="hr-HR"/>
        </w:rPr>
      </w:pPr>
      <w:r w:rsidRPr="004D6F35">
        <w:rPr>
          <w:sz w:val="24"/>
          <w:szCs w:val="24"/>
          <w:u w:val="single"/>
          <w:lang w:val="hr-HR"/>
        </w:rPr>
        <w:t>Aktivnosti:</w:t>
      </w:r>
    </w:p>
    <w:p w14:paraId="140809C7" w14:textId="77777777" w:rsidR="00985D8C" w:rsidRDefault="00985D8C" w:rsidP="00985D8C">
      <w:pPr>
        <w:pStyle w:val="Default"/>
        <w:jc w:val="both"/>
      </w:pPr>
      <w:r w:rsidRPr="004D6F35">
        <w:rPr>
          <w:b/>
          <w:i/>
          <w:color w:val="auto"/>
        </w:rPr>
        <w:t>Odgojnoobrazovno, administrativno i tehničko osoblje</w:t>
      </w:r>
      <w:r>
        <w:rPr>
          <w:b/>
          <w:i/>
          <w:color w:val="auto"/>
        </w:rPr>
        <w:t xml:space="preserve"> </w:t>
      </w:r>
      <w:r w:rsidRPr="003252EF">
        <w:rPr>
          <w:bCs/>
          <w:i/>
          <w:color w:val="auto"/>
        </w:rPr>
        <w:t xml:space="preserve">- </w:t>
      </w:r>
      <w:r w:rsidRPr="003252EF">
        <w:rPr>
          <w:bCs/>
          <w:color w:val="auto"/>
        </w:rPr>
        <w:t>aktivnost se financira</w:t>
      </w:r>
      <w:r w:rsidRPr="004D6F35">
        <w:rPr>
          <w:i/>
          <w:color w:val="auto"/>
        </w:rPr>
        <w:t xml:space="preserve"> sredstvima za  decentalizirane funkcije i sredstvima Ministarstva znanosti i obrazovanja</w:t>
      </w:r>
      <w:r>
        <w:rPr>
          <w:i/>
          <w:color w:val="auto"/>
        </w:rPr>
        <w:t>. S</w:t>
      </w:r>
      <w:r w:rsidRPr="004D6F35">
        <w:rPr>
          <w:i/>
          <w:color w:val="auto"/>
        </w:rPr>
        <w:t>redstva za</w:t>
      </w:r>
      <w:r w:rsidRPr="004D6F35">
        <w:rPr>
          <w:color w:val="auto"/>
        </w:rPr>
        <w:t xml:space="preserve"> </w:t>
      </w:r>
      <w:r w:rsidRPr="004D6F35">
        <w:rPr>
          <w:i/>
          <w:color w:val="auto"/>
        </w:rPr>
        <w:t>decentalizirane funkcije</w:t>
      </w:r>
      <w:r w:rsidRPr="004D6F35">
        <w:rPr>
          <w:color w:val="auto"/>
        </w:rPr>
        <w:t xml:space="preserve"> </w:t>
      </w:r>
      <w:r>
        <w:rPr>
          <w:color w:val="auto"/>
        </w:rPr>
        <w:t>p</w:t>
      </w:r>
      <w:r w:rsidRPr="00F0297B">
        <w:t>laniran</w:t>
      </w:r>
      <w:r>
        <w:t>a su za</w:t>
      </w:r>
      <w:r w:rsidRPr="00F0297B">
        <w:t xml:space="preserve"> financiranje rashoda za tekuće izdatke škole. Glavnina rashoda služi za pokrivanje rashoda u grupi službenih putovanja</w:t>
      </w:r>
      <w:r>
        <w:t>,</w:t>
      </w:r>
      <w:r w:rsidRPr="00F0297B">
        <w:t xml:space="preserve"> uredskog materijala, energije, materijala za tekuće održavanje, usluge telefona pošte i prijevoza, usluge tekućeg održavanja, komunalnih usluga, računalne usluge, zdravstvene usluge, ostale usluge, te ostale nespomenute rashode poslovanja, čija se visina utvrđuje Odlukom o kriterijima, mjerilima i načinu financiranja decentraliziranih funkcija osnovnog školstva Grada Poreča, koja se </w:t>
      </w:r>
      <w:r>
        <w:t>donosi za</w:t>
      </w:r>
      <w:r w:rsidRPr="00F0297B">
        <w:t xml:space="preserve"> tekuću godinu. Najznačajnije promjene unutar aktivnosti vezane su za zdravstvene usluge gdje su se preraspodjelom sredstava unutar grupe osigurala sredstva potrebna za obavezne sistematske preglede</w:t>
      </w:r>
      <w:r>
        <w:t>.</w:t>
      </w:r>
    </w:p>
    <w:p w14:paraId="136BD8A2" w14:textId="54525C7C" w:rsidR="00985D8C" w:rsidRPr="007B0040" w:rsidRDefault="00985D8C" w:rsidP="00985D8C">
      <w:pPr>
        <w:jc w:val="both"/>
        <w:rPr>
          <w:bCs/>
          <w:sz w:val="24"/>
          <w:szCs w:val="24"/>
        </w:rPr>
      </w:pPr>
      <w:r w:rsidRPr="007B0040">
        <w:rPr>
          <w:b/>
          <w:i/>
          <w:iCs/>
          <w:sz w:val="24"/>
          <w:szCs w:val="24"/>
        </w:rPr>
        <w:t>Produženi boravak</w:t>
      </w:r>
      <w:r>
        <w:rPr>
          <w:b/>
          <w:i/>
          <w:iCs/>
          <w:sz w:val="24"/>
          <w:szCs w:val="24"/>
        </w:rPr>
        <w:t xml:space="preserve"> - </w:t>
      </w:r>
      <w:r w:rsidRPr="007B0040">
        <w:rPr>
          <w:bCs/>
          <w:sz w:val="24"/>
          <w:szCs w:val="24"/>
        </w:rPr>
        <w:t>namijenjen je učenicima razredne nastave od I. do IV. razreda. Za potrebe produženog boravka zapošljava se 5 učitelja razredne nastave i 1 kuhar. Od rujna 202</w:t>
      </w:r>
      <w:r>
        <w:rPr>
          <w:bCs/>
          <w:sz w:val="24"/>
          <w:szCs w:val="24"/>
        </w:rPr>
        <w:t>1</w:t>
      </w:r>
      <w:r w:rsidRPr="007B0040">
        <w:rPr>
          <w:bCs/>
          <w:sz w:val="24"/>
          <w:szCs w:val="24"/>
        </w:rPr>
        <w:t>. godine u produženi boravak upisano je ukupno 10</w:t>
      </w:r>
      <w:r w:rsidR="00B40041">
        <w:rPr>
          <w:bCs/>
          <w:sz w:val="24"/>
          <w:szCs w:val="24"/>
        </w:rPr>
        <w:t>8</w:t>
      </w:r>
      <w:r w:rsidRPr="007B0040">
        <w:rPr>
          <w:bCs/>
          <w:sz w:val="24"/>
          <w:szCs w:val="24"/>
        </w:rPr>
        <w:t xml:space="preserve"> učenika u 5 grupa, i to 4 grupe u matičnoj škola i 1 grupa u Područnoj školi Žbandaj.</w:t>
      </w:r>
      <w:r w:rsidRPr="007B0040">
        <w:rPr>
          <w:rFonts w:ascii="Arial Narrow" w:hAnsi="Arial Narrow" w:cs="Tahoma"/>
          <w:bCs/>
          <w:sz w:val="24"/>
          <w:szCs w:val="24"/>
        </w:rPr>
        <w:t xml:space="preserve"> </w:t>
      </w:r>
      <w:r w:rsidRPr="007B0040">
        <w:rPr>
          <w:bCs/>
          <w:sz w:val="24"/>
          <w:szCs w:val="24"/>
        </w:rPr>
        <w:t>Troškove snose Grad Poreč i roditelji učenika na način da Grad plaća 50% troškova za osoblje i opremu</w:t>
      </w:r>
      <w:r>
        <w:rPr>
          <w:bCs/>
          <w:sz w:val="24"/>
          <w:szCs w:val="24"/>
        </w:rPr>
        <w:t>,</w:t>
      </w:r>
      <w:r w:rsidRPr="007B0040">
        <w:rPr>
          <w:bCs/>
          <w:sz w:val="24"/>
          <w:szCs w:val="24"/>
        </w:rPr>
        <w:t xml:space="preserve"> dok roditelji plaćaju materijalne troškove, prehranu i troškove za osoblje.</w:t>
      </w:r>
    </w:p>
    <w:p w14:paraId="2B628151" w14:textId="1D041220" w:rsidR="00985D8C" w:rsidRPr="004E104C" w:rsidRDefault="00985D8C" w:rsidP="00985D8C">
      <w:pPr>
        <w:jc w:val="both"/>
        <w:rPr>
          <w:sz w:val="24"/>
          <w:szCs w:val="24"/>
        </w:rPr>
      </w:pPr>
      <w:r w:rsidRPr="007B0040">
        <w:rPr>
          <w:b/>
          <w:i/>
          <w:iCs/>
          <w:sz w:val="24"/>
          <w:szCs w:val="24"/>
        </w:rPr>
        <w:t>Rad s nadarenim učenicima</w:t>
      </w:r>
      <w:r>
        <w:rPr>
          <w:b/>
          <w:i/>
          <w:iCs/>
          <w:sz w:val="24"/>
          <w:szCs w:val="24"/>
        </w:rPr>
        <w:t xml:space="preserve"> - </w:t>
      </w:r>
      <w:r w:rsidRPr="004E104C">
        <w:rPr>
          <w:sz w:val="24"/>
          <w:szCs w:val="24"/>
        </w:rPr>
        <w:t xml:space="preserve">Škola sustavno tijekom školske godine provodi uočavanje, praćenje i poticanje darovitih učenika, te se organizira dodatni rad prema njihovim sklonostima, sposobnostima i interesima. Učenici sudjeluju na natjecanjima i smotrama školske, županijske, državne, pa čak i međunarodne razine, koja organizira Ministarstvo znanosti i obrazovanja, Agencija za odgoj i obrazovanje i drugi organizatori uz suglasnost Ministarstvo znanosti i obrazovanje, te u programima namijenjenim nadarenim učenicima kao što je: Ljetna škola matematike, Mala glagoljaška akademija, Novigradsko proljeće, Ljetna škola znanosti u Višnjanu i slično. Sredstva </w:t>
      </w:r>
      <w:r>
        <w:rPr>
          <w:sz w:val="24"/>
          <w:szCs w:val="24"/>
        </w:rPr>
        <w:t xml:space="preserve">se </w:t>
      </w:r>
      <w:r w:rsidRPr="004E104C">
        <w:rPr>
          <w:sz w:val="24"/>
          <w:szCs w:val="24"/>
        </w:rPr>
        <w:t>kori</w:t>
      </w:r>
      <w:r>
        <w:rPr>
          <w:sz w:val="24"/>
          <w:szCs w:val="24"/>
        </w:rPr>
        <w:t>ste</w:t>
      </w:r>
      <w:r w:rsidRPr="004E104C">
        <w:rPr>
          <w:sz w:val="24"/>
          <w:szCs w:val="24"/>
        </w:rPr>
        <w:t xml:space="preserve"> za dodatne programe za nadarene učenike (materijal, usluge, prijevoz, boravak, kotizacija, putni troškovi) te troškove sudjelovanja na natjecanjima i sudjelovanja u posebnim programima. </w:t>
      </w:r>
    </w:p>
    <w:p w14:paraId="7D07B852" w14:textId="4F297571" w:rsidR="00985D8C" w:rsidRPr="0016789A" w:rsidRDefault="00985D8C" w:rsidP="00985D8C">
      <w:pPr>
        <w:jc w:val="both"/>
        <w:rPr>
          <w:sz w:val="24"/>
          <w:szCs w:val="24"/>
        </w:rPr>
      </w:pPr>
      <w:r w:rsidRPr="007B0040">
        <w:rPr>
          <w:b/>
          <w:i/>
          <w:iCs/>
          <w:sz w:val="24"/>
          <w:szCs w:val="24"/>
        </w:rPr>
        <w:t>Izborni i dodatni program</w:t>
      </w:r>
      <w:r>
        <w:rPr>
          <w:b/>
          <w:sz w:val="24"/>
          <w:szCs w:val="24"/>
        </w:rPr>
        <w:t xml:space="preserve"> - </w:t>
      </w:r>
      <w:r w:rsidRPr="007B0040">
        <w:rPr>
          <w:bCs/>
          <w:sz w:val="24"/>
          <w:szCs w:val="24"/>
        </w:rPr>
        <w:t>iz</w:t>
      </w:r>
      <w:r w:rsidRPr="0016789A">
        <w:rPr>
          <w:sz w:val="24"/>
          <w:szCs w:val="24"/>
        </w:rPr>
        <w:t xml:space="preserve">borni program stranog jezika uvodi se od IV. razreda, te je omogućeno učenje </w:t>
      </w:r>
      <w:r w:rsidR="00947DF0">
        <w:rPr>
          <w:sz w:val="24"/>
          <w:szCs w:val="24"/>
        </w:rPr>
        <w:t>T</w:t>
      </w:r>
      <w:r w:rsidRPr="0016789A">
        <w:rPr>
          <w:sz w:val="24"/>
          <w:szCs w:val="24"/>
        </w:rPr>
        <w:t xml:space="preserve">alijanskog i </w:t>
      </w:r>
      <w:r w:rsidR="00947DF0">
        <w:rPr>
          <w:sz w:val="24"/>
          <w:szCs w:val="24"/>
        </w:rPr>
        <w:t>N</w:t>
      </w:r>
      <w:r w:rsidRPr="0016789A">
        <w:rPr>
          <w:sz w:val="24"/>
          <w:szCs w:val="24"/>
        </w:rPr>
        <w:t>jemačkog jezika kao izbornoga.</w:t>
      </w:r>
      <w:r w:rsidR="00947DF0">
        <w:rPr>
          <w:sz w:val="24"/>
          <w:szCs w:val="24"/>
        </w:rPr>
        <w:t xml:space="preserve"> </w:t>
      </w:r>
      <w:r w:rsidRPr="0016789A">
        <w:rPr>
          <w:sz w:val="24"/>
          <w:szCs w:val="24"/>
        </w:rPr>
        <w:t>U</w:t>
      </w:r>
      <w:r w:rsidRPr="0016789A">
        <w:rPr>
          <w:color w:val="00B050"/>
          <w:sz w:val="24"/>
          <w:szCs w:val="24"/>
        </w:rPr>
        <w:t xml:space="preserve"> </w:t>
      </w:r>
      <w:r w:rsidRPr="0016789A">
        <w:rPr>
          <w:sz w:val="24"/>
          <w:szCs w:val="24"/>
        </w:rPr>
        <w:t xml:space="preserve">izbornu nastavu </w:t>
      </w:r>
      <w:r w:rsidR="00947DF0">
        <w:rPr>
          <w:sz w:val="24"/>
          <w:szCs w:val="24"/>
        </w:rPr>
        <w:t>V</w:t>
      </w:r>
      <w:r w:rsidRPr="0016789A">
        <w:rPr>
          <w:sz w:val="24"/>
          <w:szCs w:val="24"/>
        </w:rPr>
        <w:t xml:space="preserve">jeronauka – katoličkog uključeni su učenici  od I. do VIII. razreda, za svaki razred po </w:t>
      </w:r>
      <w:r>
        <w:rPr>
          <w:sz w:val="24"/>
          <w:szCs w:val="24"/>
        </w:rPr>
        <w:t>1</w:t>
      </w:r>
      <w:r w:rsidRPr="0016789A">
        <w:rPr>
          <w:sz w:val="24"/>
          <w:szCs w:val="24"/>
        </w:rPr>
        <w:t xml:space="preserve"> grupa, ukupno </w:t>
      </w:r>
      <w:r w:rsidR="004105B0">
        <w:rPr>
          <w:sz w:val="24"/>
          <w:szCs w:val="24"/>
        </w:rPr>
        <w:t>30</w:t>
      </w:r>
      <w:r w:rsidRPr="0016789A">
        <w:rPr>
          <w:sz w:val="24"/>
          <w:szCs w:val="24"/>
        </w:rPr>
        <w:t xml:space="preserve"> grupe. U izbornu nastavu </w:t>
      </w:r>
      <w:r w:rsidR="004105B0">
        <w:rPr>
          <w:sz w:val="24"/>
          <w:szCs w:val="24"/>
        </w:rPr>
        <w:t>V</w:t>
      </w:r>
      <w:r w:rsidRPr="0016789A">
        <w:rPr>
          <w:sz w:val="24"/>
          <w:szCs w:val="24"/>
        </w:rPr>
        <w:t>jeronauka – islamskog, učenici su uključeni u 2 kombinirane grupe od čega je jedna za mlađu dobnu skupinu</w:t>
      </w:r>
      <w:r>
        <w:rPr>
          <w:sz w:val="24"/>
          <w:szCs w:val="24"/>
        </w:rPr>
        <w:t>,</w:t>
      </w:r>
      <w:r w:rsidRPr="0016789A">
        <w:rPr>
          <w:sz w:val="24"/>
          <w:szCs w:val="24"/>
        </w:rPr>
        <w:t xml:space="preserve"> a druga za učenike predmetne nastave</w:t>
      </w:r>
      <w:r w:rsidRPr="004E104C">
        <w:rPr>
          <w:sz w:val="24"/>
          <w:szCs w:val="24"/>
        </w:rPr>
        <w:t xml:space="preserve">. Uvođenjem </w:t>
      </w:r>
      <w:r w:rsidR="004105B0">
        <w:rPr>
          <w:sz w:val="24"/>
          <w:szCs w:val="24"/>
        </w:rPr>
        <w:t>I</w:t>
      </w:r>
      <w:r w:rsidRPr="004E104C">
        <w:rPr>
          <w:sz w:val="24"/>
          <w:szCs w:val="24"/>
        </w:rPr>
        <w:t>nformatike kao redovnog premeta u 5. i 6. razredu od prošle školske godine, izborni programi izvode se u 7. i 8. razredu..</w:t>
      </w:r>
      <w:r w:rsidRPr="0016789A">
        <w:rPr>
          <w:sz w:val="24"/>
          <w:szCs w:val="24"/>
        </w:rPr>
        <w:t xml:space="preserve"> Nastava učenja (</w:t>
      </w:r>
      <w:r w:rsidR="009229B7">
        <w:rPr>
          <w:sz w:val="24"/>
          <w:szCs w:val="24"/>
        </w:rPr>
        <w:t>N</w:t>
      </w:r>
      <w:r w:rsidRPr="0016789A">
        <w:rPr>
          <w:sz w:val="24"/>
          <w:szCs w:val="24"/>
        </w:rPr>
        <w:t xml:space="preserve">jegovanja) albanskog jezika i kulture (Model C), izvodi se u </w:t>
      </w:r>
      <w:r>
        <w:rPr>
          <w:sz w:val="24"/>
          <w:szCs w:val="24"/>
        </w:rPr>
        <w:t>2</w:t>
      </w:r>
      <w:r w:rsidRPr="0016789A">
        <w:rPr>
          <w:sz w:val="24"/>
          <w:szCs w:val="24"/>
        </w:rPr>
        <w:t xml:space="preserve"> kombinirane grupe. Dodatna nastava je individualizirani oblik rada u skupinama za učenike koji u određenom nastavnom predmetu ostvaruju natprosječne rezultate ili pokazuju poseban interes, a uključuju se na temelju vlastite odluke. U školi je organizirana dodatna nastava iz: </w:t>
      </w:r>
      <w:r w:rsidR="009229B7">
        <w:rPr>
          <w:sz w:val="24"/>
          <w:szCs w:val="24"/>
        </w:rPr>
        <w:t>H</w:t>
      </w:r>
      <w:r w:rsidRPr="0016789A">
        <w:rPr>
          <w:sz w:val="24"/>
          <w:szCs w:val="24"/>
        </w:rPr>
        <w:t xml:space="preserve">rvatskog jezika, </w:t>
      </w:r>
      <w:r w:rsidR="009229B7">
        <w:rPr>
          <w:sz w:val="24"/>
          <w:szCs w:val="24"/>
        </w:rPr>
        <w:t>M</w:t>
      </w:r>
      <w:r w:rsidRPr="0016789A">
        <w:rPr>
          <w:sz w:val="24"/>
          <w:szCs w:val="24"/>
        </w:rPr>
        <w:t xml:space="preserve">atematike, </w:t>
      </w:r>
      <w:r w:rsidR="007F17DD">
        <w:rPr>
          <w:sz w:val="24"/>
          <w:szCs w:val="24"/>
        </w:rPr>
        <w:t xml:space="preserve">Prirodei društva, </w:t>
      </w:r>
      <w:r w:rsidR="009229B7">
        <w:rPr>
          <w:sz w:val="24"/>
          <w:szCs w:val="24"/>
        </w:rPr>
        <w:t>E</w:t>
      </w:r>
      <w:r w:rsidRPr="0016789A">
        <w:rPr>
          <w:sz w:val="24"/>
          <w:szCs w:val="24"/>
        </w:rPr>
        <w:t xml:space="preserve">ngleskog, </w:t>
      </w:r>
      <w:r w:rsidR="009229B7">
        <w:rPr>
          <w:sz w:val="24"/>
          <w:szCs w:val="24"/>
        </w:rPr>
        <w:t>N</w:t>
      </w:r>
      <w:r w:rsidRPr="0016789A">
        <w:rPr>
          <w:sz w:val="24"/>
          <w:szCs w:val="24"/>
        </w:rPr>
        <w:t xml:space="preserve">jemačkog, </w:t>
      </w:r>
      <w:r w:rsidR="00F677C8">
        <w:rPr>
          <w:sz w:val="24"/>
          <w:szCs w:val="24"/>
        </w:rPr>
        <w:t xml:space="preserve">Talijanskog, </w:t>
      </w:r>
      <w:r w:rsidR="009229B7">
        <w:rPr>
          <w:sz w:val="24"/>
          <w:szCs w:val="24"/>
        </w:rPr>
        <w:t>K</w:t>
      </w:r>
      <w:r w:rsidRPr="0016789A">
        <w:rPr>
          <w:sz w:val="24"/>
          <w:szCs w:val="24"/>
        </w:rPr>
        <w:t xml:space="preserve">emije, </w:t>
      </w:r>
      <w:r w:rsidR="009229B7">
        <w:rPr>
          <w:sz w:val="24"/>
          <w:szCs w:val="24"/>
        </w:rPr>
        <w:t>B</w:t>
      </w:r>
      <w:r w:rsidRPr="0016789A">
        <w:rPr>
          <w:sz w:val="24"/>
          <w:szCs w:val="24"/>
        </w:rPr>
        <w:t xml:space="preserve">iologije, </w:t>
      </w:r>
      <w:r w:rsidR="009229B7">
        <w:rPr>
          <w:sz w:val="24"/>
          <w:szCs w:val="24"/>
        </w:rPr>
        <w:t>F</w:t>
      </w:r>
      <w:r w:rsidRPr="0016789A">
        <w:rPr>
          <w:sz w:val="24"/>
          <w:szCs w:val="24"/>
        </w:rPr>
        <w:t xml:space="preserve">izike, </w:t>
      </w:r>
      <w:r w:rsidR="007F17DD">
        <w:rPr>
          <w:sz w:val="24"/>
          <w:szCs w:val="24"/>
        </w:rPr>
        <w:t>Informatike</w:t>
      </w:r>
      <w:r w:rsidRPr="0016789A">
        <w:rPr>
          <w:sz w:val="24"/>
          <w:szCs w:val="24"/>
        </w:rPr>
        <w:t xml:space="preserve">, </w:t>
      </w:r>
      <w:r w:rsidR="00F677C8">
        <w:rPr>
          <w:sz w:val="24"/>
          <w:szCs w:val="24"/>
        </w:rPr>
        <w:t>P</w:t>
      </w:r>
      <w:r w:rsidRPr="0016789A">
        <w:rPr>
          <w:sz w:val="24"/>
          <w:szCs w:val="24"/>
        </w:rPr>
        <w:t>ovijesti</w:t>
      </w:r>
      <w:r w:rsidR="00F677C8">
        <w:rPr>
          <w:sz w:val="24"/>
          <w:szCs w:val="24"/>
        </w:rPr>
        <w:t xml:space="preserve"> </w:t>
      </w:r>
      <w:r w:rsidR="00733767">
        <w:rPr>
          <w:sz w:val="24"/>
          <w:szCs w:val="24"/>
        </w:rPr>
        <w:t>i</w:t>
      </w:r>
      <w:r w:rsidR="00F677C8">
        <w:rPr>
          <w:sz w:val="24"/>
          <w:szCs w:val="24"/>
        </w:rPr>
        <w:t xml:space="preserve"> G</w:t>
      </w:r>
      <w:r w:rsidRPr="0016789A">
        <w:rPr>
          <w:sz w:val="24"/>
          <w:szCs w:val="24"/>
        </w:rPr>
        <w:t xml:space="preserve">eografije. Ukupno u predmetnoj nastavi </w:t>
      </w:r>
      <w:r>
        <w:rPr>
          <w:sz w:val="24"/>
          <w:szCs w:val="24"/>
        </w:rPr>
        <w:t xml:space="preserve">u ovoj aktivnosti sudjeluje </w:t>
      </w:r>
      <w:r w:rsidR="00733767">
        <w:rPr>
          <w:sz w:val="24"/>
          <w:szCs w:val="24"/>
        </w:rPr>
        <w:t>15</w:t>
      </w:r>
      <w:r w:rsidRPr="0016789A">
        <w:rPr>
          <w:sz w:val="24"/>
          <w:szCs w:val="24"/>
        </w:rPr>
        <w:t xml:space="preserve"> grupa, a u razrednoj nastavi 1</w:t>
      </w:r>
      <w:r w:rsidR="00733767">
        <w:rPr>
          <w:sz w:val="24"/>
          <w:szCs w:val="24"/>
        </w:rPr>
        <w:t>6</w:t>
      </w:r>
      <w:r w:rsidRPr="0016789A">
        <w:rPr>
          <w:sz w:val="24"/>
          <w:szCs w:val="24"/>
        </w:rPr>
        <w:t xml:space="preserve"> grupa. Učenici sudjeluju na školskim, županijskim i državnim natjecanjima te postižu izvrsne rezultate.  </w:t>
      </w:r>
    </w:p>
    <w:p w14:paraId="2C370EF6" w14:textId="2C156641" w:rsidR="00985D8C" w:rsidRPr="0016789A" w:rsidRDefault="00985D8C" w:rsidP="00985D8C">
      <w:pPr>
        <w:jc w:val="both"/>
        <w:rPr>
          <w:sz w:val="24"/>
          <w:szCs w:val="24"/>
        </w:rPr>
      </w:pPr>
      <w:r w:rsidRPr="007B0040">
        <w:rPr>
          <w:b/>
          <w:i/>
          <w:iCs/>
          <w:sz w:val="24"/>
          <w:szCs w:val="24"/>
        </w:rPr>
        <w:t>Program izvannastavne aktivnosti</w:t>
      </w:r>
      <w:r>
        <w:rPr>
          <w:b/>
          <w:sz w:val="24"/>
          <w:szCs w:val="24"/>
        </w:rPr>
        <w:t xml:space="preserve"> - </w:t>
      </w:r>
      <w:r w:rsidRPr="007B0040">
        <w:rPr>
          <w:bCs/>
          <w:sz w:val="24"/>
          <w:szCs w:val="24"/>
        </w:rPr>
        <w:t>r</w:t>
      </w:r>
      <w:r w:rsidRPr="00B42597">
        <w:rPr>
          <w:sz w:val="24"/>
          <w:szCs w:val="24"/>
        </w:rPr>
        <w:t xml:space="preserve">adi zadovoljavanja različitih potreba i interesa učenika, škola organizira posebne izvannastavne aktivnosti. Ovaj oblik  aktivnosti organizira se za sve učenike. Planiraju se školskim kurikulumom i godišnjim planom i programom, a povezane su s nastavnim predmetom ili su interdisciplinarne naravi. Način i metode realizacije su pretežno radioničkog, projektnog, skupno istraživačkog tipa, terenske nastave i/ili drugih aktivnih </w:t>
      </w:r>
      <w:r w:rsidRPr="00B42597">
        <w:rPr>
          <w:sz w:val="24"/>
          <w:szCs w:val="24"/>
        </w:rPr>
        <w:lastRenderedPageBreak/>
        <w:t xml:space="preserve">didaktičko-metodičkih pristupa. U školi je organizirano: Kulturno umjetničko društvo-9 grupa, Strani jezici-5 grupa, Školsko sportsko društvo-5 grupa, Grupe za pedagoško-psihološku podršku, socijalnu pomoć i socio-emocionalni razvoj- 2 grupe, Klub mladih tehničara-4 grupe, Ostale grupe-6 grupa. Za sve te grupe potrebna su sredstva za nabavu različitog potrošnog materijala, te trošak putovanja na smotre i natjecanja. </w:t>
      </w:r>
    </w:p>
    <w:p w14:paraId="5745BFDE" w14:textId="77777777" w:rsidR="00985D8C" w:rsidRPr="007B0040" w:rsidRDefault="00985D8C" w:rsidP="00985D8C">
      <w:pPr>
        <w:jc w:val="both"/>
        <w:rPr>
          <w:sz w:val="24"/>
          <w:szCs w:val="24"/>
        </w:rPr>
      </w:pPr>
      <w:r w:rsidRPr="007B0040">
        <w:rPr>
          <w:b/>
          <w:i/>
          <w:iCs/>
          <w:sz w:val="24"/>
          <w:szCs w:val="24"/>
        </w:rPr>
        <w:t>Sufinanciranje učenika za prehranu, izlete i druge programe</w:t>
      </w:r>
      <w:r>
        <w:rPr>
          <w:b/>
          <w:sz w:val="24"/>
          <w:szCs w:val="24"/>
        </w:rPr>
        <w:t xml:space="preserve"> - </w:t>
      </w:r>
      <w:r w:rsidRPr="0016789A">
        <w:rPr>
          <w:sz w:val="24"/>
          <w:szCs w:val="24"/>
        </w:rPr>
        <w:t xml:space="preserve">Škola ima organiziranu prehranu za učenike dok borave u školi u skladu s propisima, preporukama i normativima Ministarstva zdravlja. Tjedni jelovnik objavljuje se na školskoj oglasnoj ploči. Sredstva </w:t>
      </w:r>
      <w:r w:rsidRPr="007B0040">
        <w:rPr>
          <w:sz w:val="24"/>
          <w:szCs w:val="24"/>
        </w:rPr>
        <w:t>uplaćuju roditelji u iznosu od 8 kuna za obrok.</w:t>
      </w:r>
    </w:p>
    <w:p w14:paraId="29DE92F3" w14:textId="77777777" w:rsidR="00985D8C" w:rsidRPr="000B3F75" w:rsidRDefault="00985D8C" w:rsidP="00985D8C">
      <w:pPr>
        <w:jc w:val="both"/>
        <w:rPr>
          <w:sz w:val="24"/>
          <w:szCs w:val="24"/>
        </w:rPr>
      </w:pPr>
      <w:r w:rsidRPr="007B0040">
        <w:rPr>
          <w:b/>
          <w:i/>
          <w:iCs/>
          <w:sz w:val="24"/>
          <w:szCs w:val="24"/>
        </w:rPr>
        <w:t>Objekti školskih zgrada i šire javne potrebe</w:t>
      </w:r>
      <w:r>
        <w:rPr>
          <w:b/>
          <w:sz w:val="24"/>
          <w:szCs w:val="24"/>
        </w:rPr>
        <w:t xml:space="preserve"> – </w:t>
      </w:r>
      <w:r w:rsidRPr="007B0040">
        <w:rPr>
          <w:bCs/>
          <w:sz w:val="24"/>
          <w:szCs w:val="24"/>
        </w:rPr>
        <w:t>OŠ Poreč obuhvaća</w:t>
      </w:r>
      <w:r w:rsidRPr="000B3F75">
        <w:rPr>
          <w:sz w:val="24"/>
          <w:szCs w:val="24"/>
        </w:rPr>
        <w:t xml:space="preserve"> matičnu školu i Područnu školu Žbandaj. Za PŠ Žbandaj potrebno je izraditi zaštitnu ogradu prema prometnici. Prioritet je popravak staklenih vrata koja iz produženog boravka vode u zatvoreni vrt, koja se ne mogu otvoriti </w:t>
      </w:r>
      <w:r>
        <w:rPr>
          <w:sz w:val="24"/>
          <w:szCs w:val="24"/>
        </w:rPr>
        <w:t>jer su velikih dimenzija i</w:t>
      </w:r>
      <w:r w:rsidRPr="000B3F75">
        <w:rPr>
          <w:sz w:val="24"/>
          <w:szCs w:val="24"/>
        </w:rPr>
        <w:t xml:space="preserve"> predstavljaju i potencijalnu opasnost za učenike, te i </w:t>
      </w:r>
      <w:r>
        <w:rPr>
          <w:sz w:val="24"/>
          <w:szCs w:val="24"/>
        </w:rPr>
        <w:t>z</w:t>
      </w:r>
      <w:r w:rsidRPr="000B3F75">
        <w:rPr>
          <w:sz w:val="24"/>
          <w:szCs w:val="24"/>
        </w:rPr>
        <w:t>atvaranje tog prostora, čime bi se dobio prij</w:t>
      </w:r>
      <w:r>
        <w:rPr>
          <w:sz w:val="24"/>
          <w:szCs w:val="24"/>
        </w:rPr>
        <w:t>eko</w:t>
      </w:r>
      <w:r w:rsidRPr="000B3F75">
        <w:rPr>
          <w:sz w:val="24"/>
          <w:szCs w:val="24"/>
        </w:rPr>
        <w:t xml:space="preserve"> potreb</w:t>
      </w:r>
      <w:r>
        <w:rPr>
          <w:sz w:val="24"/>
          <w:szCs w:val="24"/>
        </w:rPr>
        <w:t>an</w:t>
      </w:r>
      <w:r w:rsidRPr="000B3F75">
        <w:rPr>
          <w:sz w:val="24"/>
          <w:szCs w:val="24"/>
        </w:rPr>
        <w:t xml:space="preserve"> prostor za dodatni rad s učenicima. Potrebno je ulaganje u školski vrt (ograde oko vrta, izrada gredica, nabava nadstrešnice). Pod tom aktivnošću planirana su i sredstva za popravke i sanaciju nepredvidivih šteta i kvarova, te za troškove sitnih popravaka i redovitih kontrola instalacija.</w:t>
      </w:r>
    </w:p>
    <w:p w14:paraId="5AB82BF3" w14:textId="77777777" w:rsidR="00985D8C" w:rsidRPr="00262B84" w:rsidRDefault="00985D8C" w:rsidP="00985D8C">
      <w:pPr>
        <w:jc w:val="both"/>
        <w:rPr>
          <w:sz w:val="24"/>
          <w:szCs w:val="24"/>
        </w:rPr>
      </w:pPr>
      <w:r w:rsidRPr="007B0040">
        <w:rPr>
          <w:b/>
          <w:i/>
          <w:iCs/>
          <w:sz w:val="24"/>
          <w:szCs w:val="24"/>
        </w:rPr>
        <w:t>Odjel djece s teškoćama u razvoju</w:t>
      </w:r>
      <w:r>
        <w:rPr>
          <w:b/>
          <w:sz w:val="24"/>
          <w:szCs w:val="24"/>
        </w:rPr>
        <w:t xml:space="preserve"> - </w:t>
      </w:r>
      <w:r w:rsidRPr="007B0040">
        <w:rPr>
          <w:bCs/>
          <w:sz w:val="24"/>
          <w:szCs w:val="24"/>
        </w:rPr>
        <w:t>pro</w:t>
      </w:r>
      <w:r w:rsidRPr="0016789A">
        <w:rPr>
          <w:sz w:val="24"/>
          <w:szCs w:val="24"/>
        </w:rPr>
        <w:t xml:space="preserve">vodi se nastava u jednom posebnom odjelu  kojeg pohađa </w:t>
      </w:r>
      <w:r>
        <w:rPr>
          <w:sz w:val="24"/>
          <w:szCs w:val="24"/>
        </w:rPr>
        <w:t xml:space="preserve">petoro </w:t>
      </w:r>
      <w:r w:rsidRPr="0016789A">
        <w:rPr>
          <w:sz w:val="24"/>
          <w:szCs w:val="24"/>
        </w:rPr>
        <w:t>učenika koji se školuju po  posebnom programu</w:t>
      </w:r>
      <w:r>
        <w:rPr>
          <w:sz w:val="24"/>
          <w:szCs w:val="24"/>
        </w:rPr>
        <w:t>,</w:t>
      </w:r>
      <w:r w:rsidRPr="0016789A">
        <w:rPr>
          <w:sz w:val="24"/>
          <w:szCs w:val="24"/>
        </w:rPr>
        <w:t xml:space="preserve"> te u jednom kombiniranom posebnom odjelu u kojem se školuje </w:t>
      </w:r>
      <w:r>
        <w:rPr>
          <w:sz w:val="24"/>
          <w:szCs w:val="24"/>
        </w:rPr>
        <w:t>četvoro</w:t>
      </w:r>
      <w:r w:rsidRPr="0016789A">
        <w:rPr>
          <w:sz w:val="24"/>
          <w:szCs w:val="24"/>
        </w:rPr>
        <w:t xml:space="preserve"> učenika po posebnom program</w:t>
      </w:r>
      <w:r>
        <w:rPr>
          <w:sz w:val="24"/>
          <w:szCs w:val="24"/>
        </w:rPr>
        <w:t>u</w:t>
      </w:r>
      <w:r w:rsidRPr="0016789A">
        <w:rPr>
          <w:sz w:val="24"/>
          <w:szCs w:val="24"/>
        </w:rPr>
        <w:t xml:space="preserve"> uz djelomičnu integraciju u redovnom program</w:t>
      </w:r>
      <w:r>
        <w:rPr>
          <w:sz w:val="24"/>
          <w:szCs w:val="24"/>
        </w:rPr>
        <w:t>.</w:t>
      </w:r>
      <w:r w:rsidRPr="0016789A">
        <w:rPr>
          <w:sz w:val="24"/>
          <w:szCs w:val="24"/>
        </w:rPr>
        <w:t xml:space="preserve"> </w:t>
      </w:r>
      <w:r w:rsidRPr="00262B84">
        <w:rPr>
          <w:sz w:val="24"/>
          <w:szCs w:val="24"/>
        </w:rPr>
        <w:t>Zatražena je suglasnost M</w:t>
      </w:r>
      <w:r>
        <w:rPr>
          <w:sz w:val="24"/>
          <w:szCs w:val="24"/>
        </w:rPr>
        <w:t xml:space="preserve">inistarstva znanosti i obrazovanje </w:t>
      </w:r>
      <w:r w:rsidRPr="00262B84">
        <w:rPr>
          <w:sz w:val="24"/>
          <w:szCs w:val="24"/>
        </w:rPr>
        <w:t>za otvaranje još jednog posebnog odjela te će biti potrebno povećati planirana sredstva radi uređenja novog prostora za ovaj odjel, ali i opremanje trenutnih prostorija sa svim primjerenim sredstvima.</w:t>
      </w:r>
    </w:p>
    <w:p w14:paraId="667AE18A" w14:textId="77777777" w:rsidR="00985D8C" w:rsidRDefault="00985D8C" w:rsidP="00985D8C">
      <w:pPr>
        <w:jc w:val="both"/>
        <w:rPr>
          <w:sz w:val="24"/>
          <w:szCs w:val="24"/>
        </w:rPr>
      </w:pPr>
      <w:r w:rsidRPr="007B0040">
        <w:rPr>
          <w:b/>
          <w:i/>
          <w:iCs/>
          <w:sz w:val="24"/>
          <w:szCs w:val="24"/>
        </w:rPr>
        <w:t>Školsko sportsko društvo</w:t>
      </w:r>
      <w:r w:rsidRPr="0016789A">
        <w:rPr>
          <w:b/>
          <w:sz w:val="24"/>
          <w:szCs w:val="24"/>
        </w:rPr>
        <w:t xml:space="preserve"> </w:t>
      </w:r>
      <w:r>
        <w:rPr>
          <w:b/>
          <w:sz w:val="24"/>
          <w:szCs w:val="24"/>
        </w:rPr>
        <w:t xml:space="preserve">- </w:t>
      </w:r>
      <w:r w:rsidRPr="0016789A">
        <w:rPr>
          <w:sz w:val="24"/>
          <w:szCs w:val="24"/>
        </w:rPr>
        <w:t xml:space="preserve">Školsko sportsko društvo uključit će se u natjecanja prema vremeniku i planu Županijskog školskog sportskog društva. Sredstva su namijenjena za putne troškove učitelja, radnu odjeću učitelja,  dresove i rekvizite, eventualni smještaj i prehranu učenika, te za troškove učitelja koji vode učenike ili ih prate na natjecanjima. Trošak tj. visina sredstava ovisi o uspješnosti i plasmanu školskih  ekipa. </w:t>
      </w:r>
    </w:p>
    <w:p w14:paraId="132B6A4A" w14:textId="77777777" w:rsidR="00985D8C" w:rsidRDefault="00985D8C" w:rsidP="00985D8C">
      <w:pPr>
        <w:jc w:val="both"/>
        <w:rPr>
          <w:sz w:val="24"/>
          <w:szCs w:val="24"/>
        </w:rPr>
      </w:pPr>
      <w:r w:rsidRPr="007B0040">
        <w:rPr>
          <w:b/>
          <w:i/>
          <w:iCs/>
          <w:sz w:val="24"/>
          <w:szCs w:val="24"/>
        </w:rPr>
        <w:t>Permanentno (interno) usavršavanje učitelja</w:t>
      </w:r>
      <w:r>
        <w:rPr>
          <w:b/>
          <w:sz w:val="24"/>
          <w:szCs w:val="24"/>
        </w:rPr>
        <w:t xml:space="preserve"> - </w:t>
      </w:r>
      <w:r w:rsidRPr="007B0040">
        <w:rPr>
          <w:bCs/>
          <w:sz w:val="24"/>
          <w:szCs w:val="24"/>
        </w:rPr>
        <w:t>ra</w:t>
      </w:r>
      <w:r w:rsidRPr="0016789A">
        <w:rPr>
          <w:sz w:val="24"/>
          <w:szCs w:val="24"/>
        </w:rPr>
        <w:t xml:space="preserve">vnatelji, učitelji i stručni suradnici imaju obvezu trajnoga profesionalnog usavršavanja. Učiteljsko vijeće je usvojilo program profesionalnog usavršavanja, koji obvezuje sve odgojno obrazovne radnike. Planiraju se predavanja za učitelje za koje je potrebno osigurati  financijska sredstva za honorare predavačima, za trošak puta na edukacije te za smještaj. </w:t>
      </w:r>
    </w:p>
    <w:p w14:paraId="039955BB" w14:textId="77777777" w:rsidR="00985D8C" w:rsidRPr="0016789A" w:rsidRDefault="00985D8C" w:rsidP="00985D8C">
      <w:pPr>
        <w:jc w:val="both"/>
        <w:rPr>
          <w:sz w:val="24"/>
          <w:szCs w:val="24"/>
        </w:rPr>
      </w:pPr>
      <w:r w:rsidRPr="007B0040">
        <w:rPr>
          <w:b/>
          <w:i/>
          <w:iCs/>
          <w:sz w:val="24"/>
          <w:szCs w:val="24"/>
        </w:rPr>
        <w:t>Stručna županijska vijeća</w:t>
      </w:r>
      <w:r>
        <w:rPr>
          <w:b/>
          <w:sz w:val="24"/>
          <w:szCs w:val="24"/>
        </w:rPr>
        <w:t xml:space="preserve"> - </w:t>
      </w:r>
      <w:r w:rsidRPr="007B0040">
        <w:rPr>
          <w:bCs/>
          <w:sz w:val="24"/>
          <w:szCs w:val="24"/>
        </w:rPr>
        <w:t>sr</w:t>
      </w:r>
      <w:r w:rsidRPr="0016789A">
        <w:rPr>
          <w:sz w:val="24"/>
          <w:szCs w:val="24"/>
        </w:rPr>
        <w:t>edstva su predviđena za realizaciju stručnih vijeća Istarske županije za učitelje razredne nastave. Osnovna škola Poreč ima jednog učitelja - voditelja Stručnog županijskog vijeća.</w:t>
      </w:r>
    </w:p>
    <w:p w14:paraId="2C7A86EE" w14:textId="77777777" w:rsidR="00985D8C" w:rsidRPr="0016789A" w:rsidRDefault="00985D8C" w:rsidP="00985D8C">
      <w:pPr>
        <w:jc w:val="both"/>
        <w:rPr>
          <w:sz w:val="24"/>
          <w:szCs w:val="24"/>
        </w:rPr>
      </w:pPr>
      <w:r w:rsidRPr="007B0040">
        <w:rPr>
          <w:b/>
          <w:i/>
          <w:iCs/>
          <w:sz w:val="24"/>
          <w:szCs w:val="24"/>
        </w:rPr>
        <w:t>Mentorstvo</w:t>
      </w:r>
      <w:r w:rsidRPr="0016789A">
        <w:rPr>
          <w:b/>
          <w:sz w:val="24"/>
          <w:szCs w:val="24"/>
        </w:rPr>
        <w:t xml:space="preserve"> </w:t>
      </w:r>
      <w:r>
        <w:rPr>
          <w:b/>
          <w:sz w:val="24"/>
          <w:szCs w:val="24"/>
        </w:rPr>
        <w:t xml:space="preserve">- </w:t>
      </w:r>
      <w:r w:rsidRPr="007B0040">
        <w:rPr>
          <w:bCs/>
          <w:sz w:val="24"/>
          <w:szCs w:val="24"/>
        </w:rPr>
        <w:t>s</w:t>
      </w:r>
      <w:r w:rsidRPr="0016789A">
        <w:rPr>
          <w:sz w:val="24"/>
          <w:szCs w:val="24"/>
        </w:rPr>
        <w:t>redstva su predviđena za naknadu mentorima te za uvođenje pripravnika u nastavni proces.</w:t>
      </w:r>
    </w:p>
    <w:p w14:paraId="73972170" w14:textId="2BC8BA32" w:rsidR="00985D8C" w:rsidRPr="0016789A" w:rsidRDefault="00985D8C" w:rsidP="00985D8C">
      <w:pPr>
        <w:jc w:val="both"/>
        <w:rPr>
          <w:sz w:val="24"/>
          <w:szCs w:val="24"/>
        </w:rPr>
      </w:pPr>
      <w:r w:rsidRPr="007B0040">
        <w:rPr>
          <w:b/>
          <w:i/>
          <w:iCs/>
          <w:sz w:val="24"/>
          <w:szCs w:val="24"/>
        </w:rPr>
        <w:t>Zavičajna nastava</w:t>
      </w:r>
      <w:r w:rsidRPr="0016789A">
        <w:rPr>
          <w:b/>
          <w:sz w:val="24"/>
          <w:szCs w:val="24"/>
        </w:rPr>
        <w:t xml:space="preserve"> </w:t>
      </w:r>
      <w:r>
        <w:rPr>
          <w:b/>
          <w:sz w:val="24"/>
          <w:szCs w:val="24"/>
        </w:rPr>
        <w:t xml:space="preserve">- </w:t>
      </w:r>
      <w:r w:rsidRPr="007B0040">
        <w:rPr>
          <w:bCs/>
          <w:sz w:val="24"/>
          <w:szCs w:val="24"/>
        </w:rPr>
        <w:t>c</w:t>
      </w:r>
      <w:r w:rsidRPr="0016789A">
        <w:rPr>
          <w:sz w:val="24"/>
          <w:szCs w:val="24"/>
        </w:rPr>
        <w:t>ilj ove aktivnosti je istraživati, upoznati, očuvati i afirmirati zavičajne vrijednosti i osobitosti, poticati i njegovati zavičajni identitet i ljubav prema zavičaju u širem interkulturalnom i multikulturalnom kontekstu. Sredstva su namijenjena za nabavu materijala i usluga te za troškove prijevoza.</w:t>
      </w:r>
    </w:p>
    <w:p w14:paraId="07EAC2BF" w14:textId="77777777" w:rsidR="00985D8C" w:rsidRPr="007B0040" w:rsidRDefault="00985D8C" w:rsidP="00985D8C">
      <w:pPr>
        <w:jc w:val="both"/>
        <w:rPr>
          <w:sz w:val="24"/>
          <w:szCs w:val="24"/>
        </w:rPr>
      </w:pPr>
      <w:r w:rsidRPr="00CE2F21">
        <w:rPr>
          <w:b/>
          <w:i/>
          <w:iCs/>
          <w:sz w:val="24"/>
          <w:szCs w:val="24"/>
        </w:rPr>
        <w:t>Područna škola Žbandaj-tehničko osoblje</w:t>
      </w:r>
      <w:r w:rsidRPr="007B0040">
        <w:rPr>
          <w:b/>
          <w:sz w:val="24"/>
          <w:szCs w:val="24"/>
        </w:rPr>
        <w:t xml:space="preserve"> - </w:t>
      </w:r>
      <w:r w:rsidRPr="007B0040">
        <w:rPr>
          <w:bCs/>
          <w:sz w:val="24"/>
          <w:szCs w:val="24"/>
        </w:rPr>
        <w:t>n</w:t>
      </w:r>
      <w:r w:rsidRPr="007B0040">
        <w:rPr>
          <w:sz w:val="24"/>
          <w:szCs w:val="24"/>
        </w:rPr>
        <w:t xml:space="preserve">ova zgrada Područne škole veća je kvadraturom od prethodne, a zbog povećanog broja upisanih učenika u ovu školu i povećanja broja učenika u produženom boravku, povećan je broj djece koja se hrani u školskoj kuhinji. Zbog toga je Ministarstvu znanosti i obrazovanja još 2017. godine upućen zahtjev, a nakon toga i u više navrata upućene su i ponovljene molbe za odobrenje zapošljavanja još jedne spremačice i kuharice, što nije pozitivno riješeno. Do dobivanja suglasnosti Ministarstva, potrebno je na teret gradskog proračuna osigurati plaće za navedeno osoblje. </w:t>
      </w:r>
    </w:p>
    <w:p w14:paraId="543DD301" w14:textId="77777777" w:rsidR="00985D8C" w:rsidRPr="008C393F" w:rsidRDefault="00985D8C" w:rsidP="00985D8C">
      <w:pPr>
        <w:jc w:val="both"/>
        <w:rPr>
          <w:sz w:val="24"/>
          <w:szCs w:val="24"/>
        </w:rPr>
      </w:pPr>
      <w:r w:rsidRPr="008C393F">
        <w:rPr>
          <w:b/>
          <w:bCs/>
          <w:i/>
          <w:iCs/>
          <w:sz w:val="24"/>
          <w:szCs w:val="24"/>
        </w:rPr>
        <w:lastRenderedPageBreak/>
        <w:t>Ostale potrebe u obrazovanju</w:t>
      </w:r>
      <w:r w:rsidRPr="008C393F">
        <w:rPr>
          <w:sz w:val="24"/>
          <w:szCs w:val="24"/>
        </w:rPr>
        <w:t xml:space="preserve"> – sred</w:t>
      </w:r>
      <w:r>
        <w:rPr>
          <w:sz w:val="24"/>
          <w:szCs w:val="24"/>
        </w:rPr>
        <w:t>st</w:t>
      </w:r>
      <w:r w:rsidRPr="008C393F">
        <w:rPr>
          <w:sz w:val="24"/>
          <w:szCs w:val="24"/>
        </w:rPr>
        <w:t xml:space="preserve">va </w:t>
      </w:r>
      <w:r>
        <w:rPr>
          <w:sz w:val="24"/>
          <w:szCs w:val="24"/>
        </w:rPr>
        <w:t xml:space="preserve">su planirana za </w:t>
      </w:r>
      <w:r w:rsidRPr="008C393F">
        <w:rPr>
          <w:sz w:val="24"/>
          <w:szCs w:val="24"/>
        </w:rPr>
        <w:t xml:space="preserve">isplatu plaća </w:t>
      </w:r>
      <w:r>
        <w:rPr>
          <w:sz w:val="24"/>
          <w:szCs w:val="24"/>
        </w:rPr>
        <w:t xml:space="preserve">zaposlenima </w:t>
      </w:r>
      <w:r w:rsidRPr="008C393F">
        <w:rPr>
          <w:sz w:val="24"/>
          <w:szCs w:val="24"/>
        </w:rPr>
        <w:t>po sudskim presudama.</w:t>
      </w:r>
    </w:p>
    <w:p w14:paraId="62D4C15A" w14:textId="77777777" w:rsidR="00985D8C" w:rsidRPr="003A2913" w:rsidRDefault="00985D8C" w:rsidP="00985D8C">
      <w:pPr>
        <w:jc w:val="both"/>
        <w:rPr>
          <w:sz w:val="24"/>
          <w:szCs w:val="24"/>
          <w:u w:val="single"/>
          <w:lang w:val="hr-HR"/>
        </w:rPr>
      </w:pPr>
      <w:r w:rsidRPr="003A2913">
        <w:rPr>
          <w:b/>
          <w:i/>
          <w:iCs/>
          <w:sz w:val="24"/>
          <w:szCs w:val="24"/>
        </w:rPr>
        <w:t xml:space="preserve">Nabava opreme - minimalni standard - </w:t>
      </w:r>
      <w:r w:rsidRPr="003A2913">
        <w:rPr>
          <w:bCs/>
          <w:sz w:val="24"/>
          <w:szCs w:val="24"/>
        </w:rPr>
        <w:t>s</w:t>
      </w:r>
      <w:r w:rsidRPr="003A2913">
        <w:rPr>
          <w:bCs/>
          <w:sz w:val="24"/>
          <w:szCs w:val="24"/>
          <w:lang w:val="hr-HR"/>
        </w:rPr>
        <w:t>r</w:t>
      </w:r>
      <w:r w:rsidRPr="003A2913">
        <w:rPr>
          <w:sz w:val="24"/>
          <w:szCs w:val="24"/>
          <w:lang w:val="hr-HR"/>
        </w:rPr>
        <w:t>e</w:t>
      </w:r>
      <w:r w:rsidRPr="00DD3D6B">
        <w:rPr>
          <w:sz w:val="24"/>
          <w:szCs w:val="24"/>
          <w:lang w:val="hr-HR"/>
        </w:rPr>
        <w:t xml:space="preserve">dstva se odnose na poboljšanje uvjeta rada, nabavu </w:t>
      </w:r>
      <w:r w:rsidRPr="003A2913">
        <w:rPr>
          <w:sz w:val="24"/>
          <w:szCs w:val="24"/>
          <w:lang w:val="hr-HR"/>
        </w:rPr>
        <w:t xml:space="preserve">suvremenih didaktičkih i nastavnih sredstava i opreme, te nabavu novog namještaja zbog potrebe zamjene dotrajaloga. </w:t>
      </w:r>
    </w:p>
    <w:p w14:paraId="170A7A6E" w14:textId="77777777" w:rsidR="00985D8C" w:rsidRPr="00AF4AE9" w:rsidRDefault="00985D8C" w:rsidP="00985D8C">
      <w:pPr>
        <w:jc w:val="both"/>
        <w:rPr>
          <w:sz w:val="24"/>
          <w:szCs w:val="24"/>
        </w:rPr>
      </w:pPr>
      <w:r w:rsidRPr="003A2913">
        <w:rPr>
          <w:b/>
          <w:bCs/>
          <w:i/>
          <w:iCs/>
          <w:sz w:val="24"/>
          <w:szCs w:val="24"/>
          <w:lang w:val="hr-HR"/>
        </w:rPr>
        <w:t>Adaptacija i sanacija ustanova u OŠ - minimalni standard</w:t>
      </w:r>
      <w:r w:rsidRPr="003A2913">
        <w:rPr>
          <w:sz w:val="24"/>
          <w:szCs w:val="24"/>
        </w:rPr>
        <w:t xml:space="preserve"> - nastavilo bi se sa zamjenom vanjske stolarije (vrata, prozori i staklene stijene) koji su dotrajali i oštećeni te nemaju nikakvu toplinsku izolaciju. Potrebno je popraviti krovište iznad hodnika i posebnog odjela jer propušta kišu. Planira se renoviranje vertikale sanitarnih čvorova u zgradi koja </w:t>
      </w:r>
      <w:r w:rsidRPr="00AF4AE9">
        <w:rPr>
          <w:sz w:val="24"/>
          <w:szCs w:val="24"/>
        </w:rPr>
        <w:t>se sastoji od tri sanitarna čvora na svakom katu. Krenulo bi se od sanitarnog čvora u kabinetu likovne kulture u potkrovlju zgrade te zatim na prvom katu koji se nalazi ispod ovog već spomenutog.</w:t>
      </w:r>
    </w:p>
    <w:p w14:paraId="0807948C" w14:textId="77777777" w:rsidR="00985D8C" w:rsidRPr="008847DD" w:rsidRDefault="00985D8C" w:rsidP="00985D8C">
      <w:pPr>
        <w:jc w:val="both"/>
        <w:rPr>
          <w:sz w:val="24"/>
          <w:szCs w:val="24"/>
          <w:lang w:val="hr-BA"/>
        </w:rPr>
      </w:pPr>
      <w:r w:rsidRPr="008847DD">
        <w:rPr>
          <w:b/>
          <w:bCs/>
          <w:i/>
          <w:iCs/>
          <w:sz w:val="24"/>
          <w:szCs w:val="24"/>
          <w:lang w:val="hr-HR"/>
        </w:rPr>
        <w:t>Adaptacija i sanacija ustanova u OŠ iznad minimalnog standarda</w:t>
      </w:r>
      <w:r>
        <w:rPr>
          <w:b/>
          <w:bCs/>
          <w:i/>
          <w:iCs/>
          <w:sz w:val="24"/>
          <w:szCs w:val="24"/>
          <w:lang w:val="hr-HR"/>
        </w:rPr>
        <w:t xml:space="preserve"> -</w:t>
      </w:r>
      <w:r w:rsidRPr="008847DD">
        <w:rPr>
          <w:b/>
          <w:bCs/>
          <w:i/>
          <w:iCs/>
          <w:color w:val="C00000"/>
          <w:sz w:val="24"/>
          <w:szCs w:val="24"/>
          <w:lang w:val="hr-HR"/>
        </w:rPr>
        <w:t xml:space="preserve"> </w:t>
      </w:r>
      <w:r w:rsidRPr="008847DD">
        <w:rPr>
          <w:sz w:val="24"/>
          <w:szCs w:val="24"/>
          <w:lang w:val="hr-BA"/>
        </w:rPr>
        <w:t>sredstva su planirana za uređenje pročelja matične škole u Poreču</w:t>
      </w:r>
      <w:r>
        <w:rPr>
          <w:sz w:val="24"/>
          <w:szCs w:val="24"/>
          <w:lang w:val="hr-BA"/>
        </w:rPr>
        <w:t>,</w:t>
      </w:r>
      <w:r w:rsidRPr="008847DD">
        <w:rPr>
          <w:sz w:val="24"/>
          <w:szCs w:val="24"/>
          <w:lang w:val="hr-BA"/>
        </w:rPr>
        <w:t xml:space="preserve"> za sanaciju krova iznad posebnog odjela u matičnoj školi i za ostale radove u matičnoj školi</w:t>
      </w:r>
      <w:r>
        <w:rPr>
          <w:sz w:val="24"/>
          <w:szCs w:val="24"/>
          <w:lang w:val="hr-BA"/>
        </w:rPr>
        <w:t>.</w:t>
      </w:r>
    </w:p>
    <w:p w14:paraId="25DA7662" w14:textId="77777777" w:rsidR="00985D8C" w:rsidRDefault="00985D8C" w:rsidP="00985D8C">
      <w:pPr>
        <w:jc w:val="both"/>
        <w:rPr>
          <w:sz w:val="24"/>
          <w:szCs w:val="24"/>
        </w:rPr>
      </w:pPr>
      <w:r w:rsidRPr="00176465">
        <w:rPr>
          <w:b/>
          <w:i/>
          <w:iCs/>
          <w:sz w:val="24"/>
          <w:szCs w:val="24"/>
        </w:rPr>
        <w:t>Nabava opreme za škole iznad minimalnog standarda</w:t>
      </w:r>
      <w:r>
        <w:rPr>
          <w:b/>
          <w:i/>
          <w:iCs/>
          <w:sz w:val="24"/>
          <w:szCs w:val="24"/>
        </w:rPr>
        <w:t xml:space="preserve"> </w:t>
      </w:r>
      <w:r w:rsidRPr="00CE6DC3">
        <w:rPr>
          <w:bCs/>
          <w:i/>
          <w:iCs/>
          <w:sz w:val="24"/>
          <w:szCs w:val="24"/>
        </w:rPr>
        <w:t xml:space="preserve">- </w:t>
      </w:r>
      <w:r w:rsidRPr="00CE6DC3">
        <w:rPr>
          <w:bCs/>
          <w:sz w:val="24"/>
          <w:szCs w:val="24"/>
        </w:rPr>
        <w:t>sredstva</w:t>
      </w:r>
      <w:r w:rsidRPr="0016789A">
        <w:rPr>
          <w:sz w:val="24"/>
          <w:szCs w:val="24"/>
        </w:rPr>
        <w:t xml:space="preserve"> su predviđena za nabavu knjiga za školsku </w:t>
      </w:r>
      <w:r>
        <w:rPr>
          <w:sz w:val="24"/>
          <w:szCs w:val="24"/>
        </w:rPr>
        <w:t>knjižnica i</w:t>
      </w:r>
      <w:r w:rsidRPr="0016789A">
        <w:rPr>
          <w:sz w:val="24"/>
          <w:szCs w:val="24"/>
        </w:rPr>
        <w:t xml:space="preserve"> za nabavu opreme, a ostvaruju se iz pomoći koju daje Ministarstvo znanosti i </w:t>
      </w:r>
      <w:r>
        <w:rPr>
          <w:sz w:val="24"/>
          <w:szCs w:val="24"/>
        </w:rPr>
        <w:t>obrazovanje i</w:t>
      </w:r>
      <w:r w:rsidRPr="0016789A">
        <w:rPr>
          <w:sz w:val="24"/>
          <w:szCs w:val="24"/>
        </w:rPr>
        <w:t xml:space="preserve"> naplaćenih najamnina školskih prostora.</w:t>
      </w:r>
    </w:p>
    <w:p w14:paraId="48FC57EE" w14:textId="77777777" w:rsidR="00985D8C" w:rsidRPr="00631975" w:rsidRDefault="00985D8C" w:rsidP="00985D8C">
      <w:pPr>
        <w:jc w:val="both"/>
        <w:rPr>
          <w:sz w:val="24"/>
          <w:szCs w:val="24"/>
        </w:rPr>
      </w:pPr>
      <w:r w:rsidRPr="004C7253">
        <w:rPr>
          <w:b/>
          <w:bCs/>
          <w:i/>
          <w:iCs/>
          <w:sz w:val="24"/>
          <w:szCs w:val="24"/>
        </w:rPr>
        <w:t>Nabava udžbenika -</w:t>
      </w:r>
      <w:r w:rsidRPr="004C7253">
        <w:rPr>
          <w:sz w:val="24"/>
          <w:szCs w:val="24"/>
        </w:rPr>
        <w:t xml:space="preserve"> Sredstva su planirana za nabavu udžbenika učenicima od I. do VIII. razreda, izvor financiranja </w:t>
      </w:r>
      <w:r w:rsidRPr="00631975">
        <w:rPr>
          <w:sz w:val="24"/>
          <w:szCs w:val="24"/>
        </w:rPr>
        <w:t xml:space="preserve">Državni proračun.  </w:t>
      </w:r>
    </w:p>
    <w:p w14:paraId="13C6267F" w14:textId="77777777" w:rsidR="00985D8C" w:rsidRPr="008C393F" w:rsidRDefault="00985D8C" w:rsidP="00985D8C">
      <w:pPr>
        <w:jc w:val="both"/>
        <w:rPr>
          <w:sz w:val="24"/>
          <w:szCs w:val="24"/>
          <w:lang w:val="hr-BA"/>
        </w:rPr>
      </w:pPr>
      <w:r w:rsidRPr="008C393F">
        <w:rPr>
          <w:b/>
          <w:bCs/>
          <w:i/>
          <w:iCs/>
          <w:sz w:val="24"/>
          <w:szCs w:val="24"/>
        </w:rPr>
        <w:t xml:space="preserve">Uređenje učionica za Poseban odjel </w:t>
      </w:r>
      <w:r>
        <w:rPr>
          <w:b/>
          <w:bCs/>
          <w:i/>
          <w:iCs/>
          <w:sz w:val="24"/>
          <w:szCs w:val="24"/>
        </w:rPr>
        <w:t>–</w:t>
      </w:r>
      <w:r w:rsidRPr="008C393F">
        <w:rPr>
          <w:sz w:val="24"/>
          <w:szCs w:val="24"/>
          <w:lang w:val="hr-BA"/>
        </w:rPr>
        <w:t xml:space="preserve"> </w:t>
      </w:r>
      <w:r>
        <w:rPr>
          <w:sz w:val="24"/>
          <w:szCs w:val="24"/>
          <w:lang w:val="hr-BA"/>
        </w:rPr>
        <w:t xml:space="preserve">sredstva su planirana za </w:t>
      </w:r>
      <w:r w:rsidRPr="008C393F">
        <w:rPr>
          <w:sz w:val="24"/>
          <w:szCs w:val="24"/>
          <w:lang w:val="hr-BA"/>
        </w:rPr>
        <w:t>uređen</w:t>
      </w:r>
      <w:r>
        <w:rPr>
          <w:sz w:val="24"/>
          <w:szCs w:val="24"/>
          <w:lang w:val="hr-BA"/>
        </w:rPr>
        <w:t>je i opremanje dviju</w:t>
      </w:r>
      <w:r w:rsidRPr="008C393F">
        <w:rPr>
          <w:sz w:val="24"/>
          <w:szCs w:val="24"/>
          <w:lang w:val="hr-BA"/>
        </w:rPr>
        <w:t xml:space="preserve"> učionic</w:t>
      </w:r>
      <w:r>
        <w:rPr>
          <w:sz w:val="24"/>
          <w:szCs w:val="24"/>
          <w:lang w:val="hr-BA"/>
        </w:rPr>
        <w:t>a</w:t>
      </w:r>
      <w:r w:rsidRPr="008C393F">
        <w:rPr>
          <w:sz w:val="24"/>
          <w:szCs w:val="24"/>
          <w:lang w:val="hr-BA"/>
        </w:rPr>
        <w:t xml:space="preserve"> </w:t>
      </w:r>
      <w:r>
        <w:rPr>
          <w:sz w:val="24"/>
          <w:szCs w:val="24"/>
          <w:lang w:val="hr-BA"/>
        </w:rPr>
        <w:t>u matičnoj školi</w:t>
      </w:r>
      <w:r w:rsidRPr="008C393F">
        <w:rPr>
          <w:sz w:val="24"/>
          <w:szCs w:val="24"/>
          <w:lang w:val="hr-BA"/>
        </w:rPr>
        <w:t xml:space="preserve"> za </w:t>
      </w:r>
      <w:r>
        <w:rPr>
          <w:sz w:val="24"/>
          <w:szCs w:val="24"/>
          <w:lang w:val="hr-BA"/>
        </w:rPr>
        <w:t xml:space="preserve">potrebe </w:t>
      </w:r>
      <w:r w:rsidRPr="008C393F">
        <w:rPr>
          <w:sz w:val="24"/>
          <w:szCs w:val="24"/>
          <w:lang w:val="hr-BA"/>
        </w:rPr>
        <w:t>poseb</w:t>
      </w:r>
      <w:r>
        <w:rPr>
          <w:sz w:val="24"/>
          <w:szCs w:val="24"/>
          <w:lang w:val="hr-BA"/>
        </w:rPr>
        <w:t>nog</w:t>
      </w:r>
      <w:r w:rsidRPr="008C393F">
        <w:rPr>
          <w:sz w:val="24"/>
          <w:szCs w:val="24"/>
          <w:lang w:val="hr-BA"/>
        </w:rPr>
        <w:t>n odjel</w:t>
      </w:r>
      <w:r>
        <w:rPr>
          <w:sz w:val="24"/>
          <w:szCs w:val="24"/>
          <w:lang w:val="hr-BA"/>
        </w:rPr>
        <w:t xml:space="preserve">a, </w:t>
      </w:r>
      <w:r w:rsidRPr="008C393F">
        <w:rPr>
          <w:sz w:val="24"/>
          <w:szCs w:val="24"/>
          <w:lang w:val="hr-BA"/>
        </w:rPr>
        <w:t>jedn</w:t>
      </w:r>
      <w:r>
        <w:rPr>
          <w:sz w:val="24"/>
          <w:szCs w:val="24"/>
          <w:lang w:val="hr-BA"/>
        </w:rPr>
        <w:t>e</w:t>
      </w:r>
      <w:r w:rsidRPr="008C393F">
        <w:rPr>
          <w:sz w:val="24"/>
          <w:szCs w:val="24"/>
          <w:lang w:val="hr-BA"/>
        </w:rPr>
        <w:t xml:space="preserve"> postojeć</w:t>
      </w:r>
      <w:r>
        <w:rPr>
          <w:sz w:val="24"/>
          <w:szCs w:val="24"/>
          <w:lang w:val="hr-BA"/>
        </w:rPr>
        <w:t>e</w:t>
      </w:r>
      <w:r w:rsidRPr="008C393F">
        <w:rPr>
          <w:sz w:val="24"/>
          <w:szCs w:val="24"/>
          <w:lang w:val="hr-BA"/>
        </w:rPr>
        <w:t xml:space="preserve"> i jedn</w:t>
      </w:r>
      <w:r>
        <w:rPr>
          <w:sz w:val="24"/>
          <w:szCs w:val="24"/>
          <w:lang w:val="hr-BA"/>
        </w:rPr>
        <w:t>e</w:t>
      </w:r>
      <w:r w:rsidRPr="008C393F">
        <w:rPr>
          <w:sz w:val="24"/>
          <w:szCs w:val="24"/>
          <w:lang w:val="hr-BA"/>
        </w:rPr>
        <w:t xml:space="preserve"> nov</w:t>
      </w:r>
      <w:r>
        <w:rPr>
          <w:sz w:val="24"/>
          <w:szCs w:val="24"/>
          <w:lang w:val="hr-BA"/>
        </w:rPr>
        <w:t>e</w:t>
      </w:r>
      <w:r w:rsidRPr="008C393F">
        <w:rPr>
          <w:sz w:val="24"/>
          <w:szCs w:val="24"/>
          <w:lang w:val="hr-BA"/>
        </w:rPr>
        <w:t xml:space="preserve"> učionic</w:t>
      </w:r>
      <w:r>
        <w:rPr>
          <w:sz w:val="24"/>
          <w:szCs w:val="24"/>
          <w:lang w:val="hr-BA"/>
        </w:rPr>
        <w:t>e.</w:t>
      </w:r>
      <w:r w:rsidRPr="008C393F">
        <w:rPr>
          <w:sz w:val="24"/>
          <w:szCs w:val="24"/>
          <w:lang w:val="hr-BA"/>
        </w:rPr>
        <w:t xml:space="preserve"> </w:t>
      </w:r>
    </w:p>
    <w:p w14:paraId="33BF923B" w14:textId="77777777" w:rsidR="00985D8C" w:rsidRDefault="00985D8C" w:rsidP="00985D8C">
      <w:pPr>
        <w:jc w:val="both"/>
        <w:rPr>
          <w:sz w:val="24"/>
          <w:szCs w:val="24"/>
        </w:rPr>
      </w:pPr>
      <w:r w:rsidRPr="00176465">
        <w:rPr>
          <w:b/>
          <w:i/>
          <w:iCs/>
          <w:sz w:val="24"/>
          <w:szCs w:val="24"/>
        </w:rPr>
        <w:t>Prehrana djece u OŠ – „ Hrvatska za djecu“</w:t>
      </w:r>
      <w:r>
        <w:rPr>
          <w:b/>
          <w:i/>
          <w:iCs/>
          <w:sz w:val="24"/>
          <w:szCs w:val="24"/>
        </w:rPr>
        <w:t xml:space="preserve"> </w:t>
      </w:r>
      <w:r w:rsidRPr="00CE6DC3">
        <w:rPr>
          <w:bCs/>
          <w:i/>
          <w:iCs/>
          <w:sz w:val="24"/>
          <w:szCs w:val="24"/>
        </w:rPr>
        <w:t>-</w:t>
      </w:r>
      <w:r>
        <w:rPr>
          <w:b/>
          <w:i/>
          <w:iCs/>
          <w:sz w:val="24"/>
          <w:szCs w:val="24"/>
        </w:rPr>
        <w:t xml:space="preserve"> </w:t>
      </w:r>
      <w:r w:rsidRPr="0016789A">
        <w:rPr>
          <w:sz w:val="24"/>
          <w:szCs w:val="24"/>
        </w:rPr>
        <w:t xml:space="preserve">Zaklada „Hrvatska za djecu“ je školske </w:t>
      </w:r>
      <w:r>
        <w:rPr>
          <w:sz w:val="24"/>
          <w:szCs w:val="24"/>
        </w:rPr>
        <w:t>g</w:t>
      </w:r>
      <w:r w:rsidRPr="0016789A">
        <w:rPr>
          <w:sz w:val="24"/>
          <w:szCs w:val="24"/>
        </w:rPr>
        <w:t>odine 20</w:t>
      </w:r>
      <w:r>
        <w:rPr>
          <w:sz w:val="24"/>
          <w:szCs w:val="24"/>
        </w:rPr>
        <w:t>20</w:t>
      </w:r>
      <w:r w:rsidRPr="0016789A">
        <w:rPr>
          <w:sz w:val="24"/>
          <w:szCs w:val="24"/>
        </w:rPr>
        <w:t>./202</w:t>
      </w:r>
      <w:r>
        <w:rPr>
          <w:sz w:val="24"/>
          <w:szCs w:val="24"/>
        </w:rPr>
        <w:t>1</w:t>
      </w:r>
      <w:r w:rsidRPr="0016789A">
        <w:rPr>
          <w:sz w:val="24"/>
          <w:szCs w:val="24"/>
        </w:rPr>
        <w:t>. sufinancirala obrok učenicima koji ostvaruju to pravo temeljem kriterija koje je odredila Zaklada</w:t>
      </w:r>
      <w:r>
        <w:rPr>
          <w:sz w:val="24"/>
          <w:szCs w:val="24"/>
        </w:rPr>
        <w:t xml:space="preserve"> </w:t>
      </w:r>
      <w:r w:rsidRPr="00DC779B">
        <w:rPr>
          <w:sz w:val="24"/>
          <w:szCs w:val="24"/>
        </w:rPr>
        <w:t>(učenicima iz obitelji čiji prihod po članu obitelji ne prelazi iznos od 2.000,00 kuna mjesečno i korisnici su dječjeg doplatka), s</w:t>
      </w:r>
      <w:r w:rsidRPr="0016789A">
        <w:rPr>
          <w:sz w:val="24"/>
          <w:szCs w:val="24"/>
        </w:rPr>
        <w:t xml:space="preserve"> 5</w:t>
      </w:r>
      <w:r>
        <w:rPr>
          <w:sz w:val="24"/>
          <w:szCs w:val="24"/>
        </w:rPr>
        <w:t>,5</w:t>
      </w:r>
      <w:r w:rsidRPr="0016789A">
        <w:rPr>
          <w:sz w:val="24"/>
          <w:szCs w:val="24"/>
        </w:rPr>
        <w:t xml:space="preserve"> kuna mjesečno. Sredstva su planirana i za školsku 202</w:t>
      </w:r>
      <w:r>
        <w:rPr>
          <w:sz w:val="24"/>
          <w:szCs w:val="24"/>
        </w:rPr>
        <w:t>1</w:t>
      </w:r>
      <w:r w:rsidRPr="0016789A">
        <w:rPr>
          <w:sz w:val="24"/>
          <w:szCs w:val="24"/>
        </w:rPr>
        <w:t>./202</w:t>
      </w:r>
      <w:r>
        <w:rPr>
          <w:sz w:val="24"/>
          <w:szCs w:val="24"/>
        </w:rPr>
        <w:t>2</w:t>
      </w:r>
      <w:r w:rsidRPr="0016789A">
        <w:rPr>
          <w:sz w:val="24"/>
          <w:szCs w:val="24"/>
        </w:rPr>
        <w:t xml:space="preserve">. </w:t>
      </w:r>
      <w:r>
        <w:rPr>
          <w:sz w:val="24"/>
          <w:szCs w:val="24"/>
        </w:rPr>
        <w:t>g</w:t>
      </w:r>
      <w:r w:rsidRPr="0016789A">
        <w:rPr>
          <w:sz w:val="24"/>
          <w:szCs w:val="24"/>
        </w:rPr>
        <w:t>odinu</w:t>
      </w:r>
      <w:r>
        <w:rPr>
          <w:sz w:val="24"/>
          <w:szCs w:val="24"/>
        </w:rPr>
        <w:t>,</w:t>
      </w:r>
      <w:r w:rsidRPr="0016789A">
        <w:rPr>
          <w:sz w:val="24"/>
          <w:szCs w:val="24"/>
        </w:rPr>
        <w:t xml:space="preserve"> iako </w:t>
      </w:r>
      <w:r>
        <w:rPr>
          <w:sz w:val="24"/>
          <w:szCs w:val="24"/>
        </w:rPr>
        <w:t xml:space="preserve">se nema </w:t>
      </w:r>
      <w:r w:rsidRPr="0016789A">
        <w:rPr>
          <w:sz w:val="24"/>
          <w:szCs w:val="24"/>
        </w:rPr>
        <w:t>informacij</w:t>
      </w:r>
      <w:r>
        <w:rPr>
          <w:sz w:val="24"/>
          <w:szCs w:val="24"/>
        </w:rPr>
        <w:t>a</w:t>
      </w:r>
      <w:r w:rsidRPr="0016789A">
        <w:rPr>
          <w:sz w:val="24"/>
          <w:szCs w:val="24"/>
        </w:rPr>
        <w:t xml:space="preserve"> da li će obroci biti sufinancirani, jer Zaklada odluku o tome donosi početkom kalendarske godine.</w:t>
      </w:r>
    </w:p>
    <w:p w14:paraId="5759AED5" w14:textId="77777777" w:rsidR="00985D8C" w:rsidRPr="0016789A" w:rsidRDefault="00985D8C" w:rsidP="00985D8C">
      <w:pPr>
        <w:pStyle w:val="Default"/>
        <w:jc w:val="both"/>
        <w:rPr>
          <w:color w:val="auto"/>
        </w:rPr>
      </w:pPr>
      <w:r w:rsidRPr="004C7253">
        <w:rPr>
          <w:b/>
          <w:i/>
          <w:iCs/>
          <w:color w:val="auto"/>
        </w:rPr>
        <w:t xml:space="preserve">Školska shema </w:t>
      </w:r>
      <w:r w:rsidRPr="004C7253">
        <w:rPr>
          <w:bCs/>
          <w:i/>
          <w:iCs/>
          <w:color w:val="auto"/>
        </w:rPr>
        <w:t xml:space="preserve">- </w:t>
      </w:r>
      <w:r w:rsidRPr="0016789A">
        <w:rPr>
          <w:color w:val="auto"/>
        </w:rPr>
        <w:t xml:space="preserve">Školska shema je projekt osiguravanja </w:t>
      </w:r>
      <w:r>
        <w:rPr>
          <w:color w:val="auto"/>
        </w:rPr>
        <w:t xml:space="preserve">konzumacije </w:t>
      </w:r>
      <w:r w:rsidRPr="0016789A">
        <w:rPr>
          <w:color w:val="auto"/>
        </w:rPr>
        <w:t xml:space="preserve">voća i mlijeka </w:t>
      </w:r>
      <w:r>
        <w:rPr>
          <w:color w:val="auto"/>
        </w:rPr>
        <w:t xml:space="preserve">i mliječnih proizvoda </w:t>
      </w:r>
      <w:r w:rsidRPr="0016789A">
        <w:rPr>
          <w:color w:val="auto"/>
        </w:rPr>
        <w:t>učenicima</w:t>
      </w:r>
      <w:r>
        <w:rPr>
          <w:color w:val="auto"/>
        </w:rPr>
        <w:t>,</w:t>
      </w:r>
      <w:r w:rsidRPr="0016789A">
        <w:rPr>
          <w:color w:val="auto"/>
        </w:rPr>
        <w:t xml:space="preserve"> s ciljem poticanja zdravih prehrambenih navika i prevencije pretilosti. Račune dobavljačima plaća Škola, te je zato potrebno osigurati sredstva gradskim proračunom iz kojih će se plaćati računi dobavljačima, a koj</w:t>
      </w:r>
      <w:r>
        <w:rPr>
          <w:color w:val="auto"/>
        </w:rPr>
        <w:t>i</w:t>
      </w:r>
      <w:r w:rsidRPr="0016789A">
        <w:rPr>
          <w:color w:val="auto"/>
        </w:rPr>
        <w:t xml:space="preserve"> će se refundirati Školi (Gradu) od strane Ministarstva poljoprivrede.</w:t>
      </w:r>
    </w:p>
    <w:p w14:paraId="26951392" w14:textId="410DD742" w:rsidR="00985D8C" w:rsidRPr="004C7253" w:rsidRDefault="00985D8C" w:rsidP="00985D8C">
      <w:pPr>
        <w:jc w:val="both"/>
        <w:rPr>
          <w:sz w:val="24"/>
          <w:szCs w:val="24"/>
        </w:rPr>
      </w:pPr>
      <w:r w:rsidRPr="004C7253">
        <w:rPr>
          <w:b/>
          <w:bCs/>
          <w:i/>
          <w:iCs/>
          <w:sz w:val="24"/>
          <w:szCs w:val="24"/>
          <w:lang w:val="it-IT"/>
        </w:rPr>
        <w:t>Pomoćnici u nastavi</w:t>
      </w:r>
      <w:r w:rsidR="008C27B2">
        <w:rPr>
          <w:b/>
          <w:bCs/>
          <w:i/>
          <w:iCs/>
          <w:sz w:val="24"/>
          <w:szCs w:val="24"/>
          <w:lang w:val="it-IT"/>
        </w:rPr>
        <w:t xml:space="preserve"> </w:t>
      </w:r>
      <w:r w:rsidRPr="004C7253">
        <w:rPr>
          <w:b/>
          <w:bCs/>
          <w:i/>
          <w:iCs/>
          <w:sz w:val="24"/>
          <w:szCs w:val="24"/>
          <w:lang w:val="it-IT"/>
        </w:rPr>
        <w:t>-</w:t>
      </w:r>
      <w:r w:rsidR="008C27B2">
        <w:rPr>
          <w:b/>
          <w:bCs/>
          <w:i/>
          <w:iCs/>
          <w:sz w:val="24"/>
          <w:szCs w:val="24"/>
          <w:lang w:val="it-IT"/>
        </w:rPr>
        <w:t xml:space="preserve"> </w:t>
      </w:r>
      <w:r w:rsidRPr="004C7253">
        <w:rPr>
          <w:b/>
          <w:bCs/>
          <w:i/>
          <w:iCs/>
          <w:sz w:val="24"/>
          <w:szCs w:val="24"/>
          <w:lang w:val="it-IT"/>
        </w:rPr>
        <w:t xml:space="preserve">projekt RAST </w:t>
      </w:r>
      <w:r w:rsidRPr="004C7253">
        <w:rPr>
          <w:sz w:val="24"/>
          <w:szCs w:val="24"/>
          <w:lang w:val="it-IT"/>
        </w:rPr>
        <w:t xml:space="preserve">- </w:t>
      </w:r>
      <w:r w:rsidRPr="004C7253">
        <w:rPr>
          <w:sz w:val="24"/>
          <w:szCs w:val="24"/>
        </w:rPr>
        <w:t>Projektom “</w:t>
      </w:r>
      <w:r w:rsidRPr="004C7253">
        <w:rPr>
          <w:bCs/>
          <w:sz w:val="24"/>
          <w:szCs w:val="24"/>
        </w:rPr>
        <w:t xml:space="preserve">Ravnomjerna socijalna i obrazovna inkluzija učenika s teškoćama u razvoju” </w:t>
      </w:r>
      <w:r w:rsidRPr="004C7253">
        <w:rPr>
          <w:sz w:val="24"/>
          <w:szCs w:val="24"/>
        </w:rPr>
        <w:t xml:space="preserve">RAST, koji je slijednik sličnih projekata iz prethodnih godina i koji se financiraju iz EU socijalnog fonda osigurani su pomoćnici u nastavi za 13 učenika. Sredstva su namijenjena za plaću i putne troškove pomoćnika u nastavi. </w:t>
      </w:r>
    </w:p>
    <w:p w14:paraId="401C9AFC" w14:textId="77777777" w:rsidR="00985D8C" w:rsidRPr="00B31E70" w:rsidRDefault="00985D8C" w:rsidP="00985D8C">
      <w:pPr>
        <w:pStyle w:val="Odlomakpopisa"/>
        <w:ind w:left="0"/>
        <w:jc w:val="both"/>
        <w:rPr>
          <w:sz w:val="24"/>
          <w:szCs w:val="24"/>
          <w:lang w:val="hr-BA"/>
        </w:rPr>
      </w:pPr>
      <w:r w:rsidRPr="008C393F">
        <w:rPr>
          <w:b/>
          <w:bCs/>
          <w:i/>
          <w:iCs/>
          <w:sz w:val="24"/>
          <w:szCs w:val="24"/>
          <w:lang w:val="it-IT"/>
        </w:rPr>
        <w:t>Pomoćnici u nastavi</w:t>
      </w:r>
      <w:r>
        <w:rPr>
          <w:b/>
          <w:bCs/>
          <w:i/>
          <w:iCs/>
          <w:sz w:val="24"/>
          <w:szCs w:val="24"/>
          <w:lang w:val="it-IT"/>
        </w:rPr>
        <w:t xml:space="preserve"> </w:t>
      </w:r>
      <w:r w:rsidRPr="008C393F">
        <w:rPr>
          <w:b/>
          <w:bCs/>
          <w:i/>
          <w:iCs/>
          <w:sz w:val="24"/>
          <w:szCs w:val="24"/>
          <w:lang w:val="it-IT"/>
        </w:rPr>
        <w:t xml:space="preserve">- </w:t>
      </w:r>
      <w:r>
        <w:rPr>
          <w:b/>
          <w:bCs/>
          <w:i/>
          <w:iCs/>
          <w:sz w:val="24"/>
          <w:szCs w:val="24"/>
          <w:lang w:val="it-IT"/>
        </w:rPr>
        <w:t xml:space="preserve">projekt </w:t>
      </w:r>
      <w:r w:rsidRPr="008C393F">
        <w:rPr>
          <w:b/>
          <w:bCs/>
          <w:i/>
          <w:iCs/>
          <w:sz w:val="24"/>
          <w:szCs w:val="24"/>
          <w:lang w:val="it-IT"/>
        </w:rPr>
        <w:t>PUN-a torba zajedništva</w:t>
      </w:r>
      <w:r>
        <w:rPr>
          <w:b/>
          <w:bCs/>
          <w:i/>
          <w:iCs/>
          <w:sz w:val="24"/>
          <w:szCs w:val="24"/>
          <w:lang w:val="it-IT"/>
        </w:rPr>
        <w:t xml:space="preserve"> – </w:t>
      </w:r>
      <w:r w:rsidRPr="0058502D">
        <w:rPr>
          <w:sz w:val="24"/>
          <w:szCs w:val="24"/>
          <w:lang w:val="it-IT"/>
        </w:rPr>
        <w:t xml:space="preserve">ovaj projekt nastavak je </w:t>
      </w:r>
      <w:r>
        <w:rPr>
          <w:sz w:val="24"/>
          <w:szCs w:val="24"/>
          <w:lang w:val="it-IT"/>
        </w:rPr>
        <w:t xml:space="preserve">sličnih projekata iz prethodnih godina kojima su se učenicima s teškoćama u razvoju osiguravali pomoćnici u nastavi i </w:t>
      </w:r>
      <w:r w:rsidRPr="004C7253">
        <w:rPr>
          <w:sz w:val="24"/>
          <w:szCs w:val="24"/>
        </w:rPr>
        <w:t>financira</w:t>
      </w:r>
      <w:r>
        <w:rPr>
          <w:sz w:val="24"/>
          <w:szCs w:val="24"/>
        </w:rPr>
        <w:t xml:space="preserve">n je </w:t>
      </w:r>
      <w:r w:rsidRPr="004C7253">
        <w:rPr>
          <w:sz w:val="24"/>
          <w:szCs w:val="24"/>
        </w:rPr>
        <w:t>iz EU socijalnog fonda</w:t>
      </w:r>
      <w:r>
        <w:rPr>
          <w:sz w:val="24"/>
          <w:szCs w:val="24"/>
          <w:lang w:val="it-IT"/>
        </w:rPr>
        <w:t>. S</w:t>
      </w:r>
      <w:r w:rsidRPr="0058502D">
        <w:rPr>
          <w:sz w:val="24"/>
          <w:szCs w:val="24"/>
        </w:rPr>
        <w:t>r</w:t>
      </w:r>
      <w:r w:rsidRPr="00B31E70">
        <w:rPr>
          <w:sz w:val="24"/>
          <w:szCs w:val="24"/>
        </w:rPr>
        <w:t xml:space="preserve">edstva su planirana za isplatu plaća i ostalih materijalnih prava </w:t>
      </w:r>
      <w:r>
        <w:rPr>
          <w:sz w:val="24"/>
          <w:szCs w:val="24"/>
        </w:rPr>
        <w:t>pomoćnika u nastavi.</w:t>
      </w:r>
    </w:p>
    <w:p w14:paraId="2472924F" w14:textId="77777777" w:rsidR="00985D8C" w:rsidRPr="004C7253" w:rsidRDefault="00985D8C" w:rsidP="00985D8C">
      <w:pPr>
        <w:jc w:val="both"/>
        <w:rPr>
          <w:b/>
          <w:bCs/>
          <w:i/>
          <w:iCs/>
          <w:color w:val="C00000"/>
          <w:sz w:val="24"/>
          <w:szCs w:val="24"/>
          <w:lang w:val="it-IT"/>
        </w:rPr>
      </w:pPr>
    </w:p>
    <w:p w14:paraId="5A63B597" w14:textId="77777777" w:rsidR="00985D8C" w:rsidRPr="004D6F35" w:rsidRDefault="00985D8C" w:rsidP="00985D8C">
      <w:pPr>
        <w:jc w:val="both"/>
        <w:rPr>
          <w:b/>
          <w:sz w:val="24"/>
          <w:szCs w:val="24"/>
          <w:lang w:val="hr-HR"/>
        </w:rPr>
      </w:pPr>
      <w:r w:rsidRPr="004D6F35">
        <w:rPr>
          <w:b/>
          <w:sz w:val="24"/>
          <w:szCs w:val="24"/>
          <w:lang w:val="hr-HR"/>
        </w:rPr>
        <w:t xml:space="preserve">CILJ PROGRAMA : </w:t>
      </w:r>
    </w:p>
    <w:p w14:paraId="3E3A5A57" w14:textId="77777777" w:rsidR="00985D8C" w:rsidRDefault="00985D8C" w:rsidP="00985D8C">
      <w:pPr>
        <w:jc w:val="both"/>
        <w:rPr>
          <w:rStyle w:val="apple-style-span"/>
          <w:sz w:val="24"/>
          <w:szCs w:val="24"/>
        </w:rPr>
      </w:pPr>
      <w:r w:rsidRPr="00E7519F">
        <w:rPr>
          <w:rStyle w:val="apple-style-span"/>
          <w:sz w:val="24"/>
          <w:szCs w:val="24"/>
        </w:rPr>
        <w:t>Učenike osposobiti za samostalni rad, razvijati kreativnost i radne navike, poticati individualno stvaralaštvo. Omogućiti učenicima stjecanje vještina i sposobnosti. Cjelokupni odgojno-obrazovni proces realizira se prema suvremenim psihološkim, pedagoškim i metodičkim spoznajama</w:t>
      </w:r>
      <w:r>
        <w:rPr>
          <w:rStyle w:val="apple-style-span"/>
          <w:sz w:val="24"/>
          <w:szCs w:val="24"/>
        </w:rPr>
        <w:t>,</w:t>
      </w:r>
      <w:r w:rsidRPr="00E7519F">
        <w:rPr>
          <w:rStyle w:val="apple-style-span"/>
          <w:sz w:val="24"/>
          <w:szCs w:val="24"/>
        </w:rPr>
        <w:t xml:space="preserve"> uz poštovanje individualnosti i osobnosti</w:t>
      </w:r>
      <w:r>
        <w:rPr>
          <w:rStyle w:val="apple-style-span"/>
          <w:sz w:val="24"/>
          <w:szCs w:val="24"/>
        </w:rPr>
        <w:t xml:space="preserve"> i</w:t>
      </w:r>
      <w:r w:rsidRPr="00E7519F">
        <w:rPr>
          <w:rStyle w:val="apple-style-span"/>
          <w:sz w:val="24"/>
          <w:szCs w:val="24"/>
        </w:rPr>
        <w:t xml:space="preserve"> maksimalno razvijanje potencijala svakog učenika. </w:t>
      </w:r>
    </w:p>
    <w:p w14:paraId="5FA89871" w14:textId="77777777" w:rsidR="00985D8C" w:rsidRPr="007B06DE" w:rsidRDefault="00985D8C" w:rsidP="00985D8C">
      <w:pPr>
        <w:jc w:val="both"/>
        <w:rPr>
          <w:sz w:val="24"/>
          <w:szCs w:val="24"/>
          <w:lang w:val="hr-HR"/>
        </w:rPr>
      </w:pPr>
      <w:r w:rsidRPr="007B06DE">
        <w:rPr>
          <w:sz w:val="24"/>
          <w:szCs w:val="24"/>
          <w:lang w:val="hr-HR"/>
        </w:rPr>
        <w:t>Programom se omogućavaju infrastrukturni, financijski i kadrovski uvjeti za ostvarivanje i razvoj djelatnosti Škole. Planiranim sredstvima osiguravaju se sredstva za</w:t>
      </w:r>
      <w:r>
        <w:rPr>
          <w:sz w:val="24"/>
          <w:szCs w:val="24"/>
          <w:lang w:val="hr-HR"/>
        </w:rPr>
        <w:t xml:space="preserve"> pokriće </w:t>
      </w:r>
      <w:r w:rsidRPr="007B06DE">
        <w:rPr>
          <w:sz w:val="24"/>
          <w:szCs w:val="24"/>
          <w:lang w:val="hr-HR"/>
        </w:rPr>
        <w:t>troškov</w:t>
      </w:r>
      <w:r>
        <w:rPr>
          <w:sz w:val="24"/>
          <w:szCs w:val="24"/>
          <w:lang w:val="hr-HR"/>
        </w:rPr>
        <w:t>a</w:t>
      </w:r>
      <w:r w:rsidRPr="007B06DE">
        <w:rPr>
          <w:sz w:val="24"/>
          <w:szCs w:val="24"/>
          <w:lang w:val="hr-HR"/>
        </w:rPr>
        <w:t xml:space="preserve"> škole, troškov</w:t>
      </w:r>
      <w:r>
        <w:rPr>
          <w:sz w:val="24"/>
          <w:szCs w:val="24"/>
          <w:lang w:val="hr-HR"/>
        </w:rPr>
        <w:t>a</w:t>
      </w:r>
      <w:r w:rsidRPr="007B06DE">
        <w:rPr>
          <w:sz w:val="24"/>
          <w:szCs w:val="24"/>
          <w:lang w:val="hr-HR"/>
        </w:rPr>
        <w:t xml:space="preserve"> tekućih popravaka </w:t>
      </w:r>
      <w:r>
        <w:rPr>
          <w:sz w:val="24"/>
          <w:szCs w:val="24"/>
          <w:lang w:val="hr-HR"/>
        </w:rPr>
        <w:t xml:space="preserve">i </w:t>
      </w:r>
      <w:r w:rsidRPr="007B06DE">
        <w:rPr>
          <w:sz w:val="24"/>
          <w:szCs w:val="24"/>
          <w:lang w:val="hr-HR"/>
        </w:rPr>
        <w:t>hitnih intervencija</w:t>
      </w:r>
      <w:r>
        <w:rPr>
          <w:sz w:val="24"/>
          <w:szCs w:val="24"/>
          <w:lang w:val="hr-HR"/>
        </w:rPr>
        <w:t>,</w:t>
      </w:r>
      <w:r w:rsidRPr="007B06DE">
        <w:rPr>
          <w:sz w:val="24"/>
          <w:szCs w:val="24"/>
          <w:lang w:val="hr-HR"/>
        </w:rPr>
        <w:t xml:space="preserve"> energenata za grijanje škole, izdat</w:t>
      </w:r>
      <w:r>
        <w:rPr>
          <w:sz w:val="24"/>
          <w:szCs w:val="24"/>
          <w:lang w:val="hr-HR"/>
        </w:rPr>
        <w:t>aka</w:t>
      </w:r>
      <w:r w:rsidRPr="007B06DE">
        <w:rPr>
          <w:sz w:val="24"/>
          <w:szCs w:val="24"/>
          <w:lang w:val="hr-HR"/>
        </w:rPr>
        <w:t xml:space="preserve"> </w:t>
      </w:r>
      <w:r w:rsidRPr="007B06DE">
        <w:rPr>
          <w:sz w:val="24"/>
          <w:szCs w:val="24"/>
          <w:lang w:val="hr-HR"/>
        </w:rPr>
        <w:lastRenderedPageBreak/>
        <w:t>za investicijsko održavanje školskog prostora, nastavnih sredstava i pomagala, investicijskog i tekućeg održavanja prostora i opreme</w:t>
      </w:r>
      <w:r>
        <w:rPr>
          <w:sz w:val="24"/>
          <w:szCs w:val="24"/>
          <w:lang w:val="hr-HR"/>
        </w:rPr>
        <w:t>,</w:t>
      </w:r>
      <w:r w:rsidRPr="007B06DE">
        <w:rPr>
          <w:sz w:val="24"/>
          <w:szCs w:val="24"/>
          <w:lang w:val="hr-HR"/>
        </w:rPr>
        <w:t xml:space="preserve"> plaće djelatnika zaposlenih u produženom boravku</w:t>
      </w:r>
      <w:r>
        <w:rPr>
          <w:sz w:val="24"/>
          <w:szCs w:val="24"/>
          <w:lang w:val="hr-HR"/>
        </w:rPr>
        <w:t>, kao i ostali troškovi vezani uz realizaciju aktivnosti.</w:t>
      </w:r>
    </w:p>
    <w:p w14:paraId="61ED02E9" w14:textId="77777777" w:rsidR="00985D8C" w:rsidRPr="00460BA4" w:rsidRDefault="00985D8C" w:rsidP="00985D8C">
      <w:pPr>
        <w:jc w:val="both"/>
        <w:rPr>
          <w:b/>
          <w:sz w:val="24"/>
          <w:szCs w:val="24"/>
          <w:lang w:val="hr-HR"/>
        </w:rPr>
      </w:pPr>
    </w:p>
    <w:p w14:paraId="5C959902" w14:textId="77777777" w:rsidR="00985D8C" w:rsidRPr="00460BA4" w:rsidRDefault="00985D8C" w:rsidP="00985D8C">
      <w:pPr>
        <w:jc w:val="both"/>
        <w:rPr>
          <w:b/>
          <w:sz w:val="24"/>
          <w:szCs w:val="24"/>
          <w:lang w:val="hr-HR"/>
        </w:rPr>
      </w:pPr>
      <w:r w:rsidRPr="00460BA4">
        <w:rPr>
          <w:b/>
          <w:sz w:val="24"/>
          <w:szCs w:val="24"/>
          <w:lang w:val="hr-HR"/>
        </w:rPr>
        <w:t xml:space="preserve">REALIZACIJA PROGRAMA: </w:t>
      </w:r>
    </w:p>
    <w:p w14:paraId="721BBEEF" w14:textId="77777777" w:rsidR="00985D8C" w:rsidRPr="004D6F35" w:rsidRDefault="00985D8C" w:rsidP="00985D8C">
      <w:pPr>
        <w:jc w:val="both"/>
        <w:rPr>
          <w:sz w:val="24"/>
          <w:szCs w:val="24"/>
          <w:u w:val="single"/>
          <w:lang w:val="hr-HR"/>
        </w:rPr>
      </w:pPr>
      <w:r w:rsidRPr="004D6F35">
        <w:rPr>
          <w:sz w:val="24"/>
          <w:szCs w:val="24"/>
          <w:u w:val="single"/>
          <w:lang w:val="hr-HR"/>
        </w:rPr>
        <w:t>Aktivnosti:</w:t>
      </w:r>
    </w:p>
    <w:p w14:paraId="2D78D588" w14:textId="77777777" w:rsidR="00985D8C" w:rsidRPr="004D6F35" w:rsidRDefault="00985D8C" w:rsidP="00985D8C">
      <w:pPr>
        <w:jc w:val="both"/>
        <w:rPr>
          <w:sz w:val="24"/>
          <w:szCs w:val="24"/>
        </w:rPr>
      </w:pPr>
      <w:r w:rsidRPr="004D6F35">
        <w:rPr>
          <w:b/>
          <w:i/>
          <w:sz w:val="24"/>
          <w:szCs w:val="24"/>
          <w:lang w:val="hr-HR"/>
        </w:rPr>
        <w:t>Odgojnoobrazovno, administrativno i tehničko osoblje</w:t>
      </w:r>
      <w:r w:rsidRPr="004D6F35">
        <w:rPr>
          <w:i/>
          <w:sz w:val="24"/>
          <w:szCs w:val="24"/>
          <w:lang w:val="hr-HR"/>
        </w:rPr>
        <w:t xml:space="preserve"> </w:t>
      </w:r>
      <w:r w:rsidRPr="004D6F35">
        <w:rPr>
          <w:i/>
          <w:iCs/>
          <w:sz w:val="24"/>
          <w:szCs w:val="24"/>
        </w:rPr>
        <w:t xml:space="preserve">- </w:t>
      </w:r>
      <w:r w:rsidRPr="004D6F35">
        <w:rPr>
          <w:i/>
          <w:sz w:val="24"/>
          <w:szCs w:val="24"/>
        </w:rPr>
        <w:t>sredstva iz</w:t>
      </w:r>
      <w:r w:rsidRPr="004D6F35">
        <w:rPr>
          <w:sz w:val="24"/>
          <w:szCs w:val="24"/>
        </w:rPr>
        <w:t xml:space="preserve"> </w:t>
      </w:r>
      <w:r w:rsidRPr="004D6F35">
        <w:rPr>
          <w:i/>
          <w:sz w:val="24"/>
          <w:szCs w:val="24"/>
        </w:rPr>
        <w:t>decentraliziranih funkcija</w:t>
      </w:r>
      <w:r w:rsidRPr="004D6F35">
        <w:rPr>
          <w:sz w:val="24"/>
          <w:szCs w:val="24"/>
        </w:rPr>
        <w:t xml:space="preserve"> su utrošena za materijalne i financijske rashode vezane uz poslovanje ustanove (za službena putovanja, stručna usavršavanja, tekuće i investicijsko održavanje, uredski materijal, energiju, usluge-telefona, pošte, prijevoza, promidžbe i informiranja, računalne, komunalne, zdravstvene i veterinarske i druge rashode). Aktivnost je izvršena </w:t>
      </w:r>
      <w:r>
        <w:rPr>
          <w:sz w:val="24"/>
          <w:szCs w:val="24"/>
        </w:rPr>
        <w:t>100,00</w:t>
      </w:r>
      <w:r w:rsidRPr="004D6F35">
        <w:rPr>
          <w:sz w:val="24"/>
          <w:szCs w:val="24"/>
        </w:rPr>
        <w:t xml:space="preserve">% </w:t>
      </w:r>
      <w:r>
        <w:rPr>
          <w:sz w:val="24"/>
          <w:szCs w:val="24"/>
        </w:rPr>
        <w:t xml:space="preserve">od </w:t>
      </w:r>
      <w:r w:rsidRPr="004D6F35">
        <w:rPr>
          <w:sz w:val="24"/>
          <w:szCs w:val="24"/>
        </w:rPr>
        <w:t xml:space="preserve">planiranog iznosa. </w:t>
      </w:r>
      <w:r w:rsidRPr="004D6F35">
        <w:rPr>
          <w:i/>
          <w:sz w:val="24"/>
          <w:szCs w:val="24"/>
        </w:rPr>
        <w:t>Sredstva Ministarstva znanosti i obrazovanja</w:t>
      </w:r>
      <w:r w:rsidRPr="004D6F35">
        <w:rPr>
          <w:sz w:val="24"/>
          <w:szCs w:val="24"/>
        </w:rPr>
        <w:t xml:space="preserve"> utrošena su na plaće zaposlenih i ostala materijalna prava radnika u školama. Aktivnost je izvršena  </w:t>
      </w:r>
      <w:r w:rsidRPr="00AF67C2">
        <w:rPr>
          <w:sz w:val="24"/>
          <w:szCs w:val="24"/>
          <w:lang w:val="hr-HR"/>
        </w:rPr>
        <w:t xml:space="preserve">u vrijednosti </w:t>
      </w:r>
      <w:r>
        <w:rPr>
          <w:sz w:val="24"/>
          <w:szCs w:val="24"/>
        </w:rPr>
        <w:t>99,34</w:t>
      </w:r>
      <w:r w:rsidRPr="004D6F35">
        <w:rPr>
          <w:sz w:val="24"/>
          <w:szCs w:val="24"/>
        </w:rPr>
        <w:t>%</w:t>
      </w:r>
      <w:r w:rsidRPr="00AF67C2">
        <w:rPr>
          <w:sz w:val="24"/>
          <w:szCs w:val="24"/>
          <w:lang w:val="hr-HR"/>
        </w:rPr>
        <w:t xml:space="preserve"> </w:t>
      </w:r>
      <w:r>
        <w:rPr>
          <w:sz w:val="24"/>
          <w:szCs w:val="24"/>
          <w:lang w:val="hr-HR"/>
        </w:rPr>
        <w:t xml:space="preserve">od </w:t>
      </w:r>
      <w:r w:rsidRPr="00AF67C2">
        <w:rPr>
          <w:sz w:val="24"/>
          <w:szCs w:val="24"/>
          <w:lang w:val="hr-HR"/>
        </w:rPr>
        <w:t>planiranog iznosa.</w:t>
      </w:r>
    </w:p>
    <w:p w14:paraId="0FA47BE1" w14:textId="27954AE9" w:rsidR="00985D8C" w:rsidRPr="004D6F35" w:rsidRDefault="00985D8C" w:rsidP="00985D8C">
      <w:pPr>
        <w:jc w:val="both"/>
        <w:rPr>
          <w:sz w:val="24"/>
          <w:szCs w:val="24"/>
        </w:rPr>
      </w:pPr>
      <w:r w:rsidRPr="008C27B2">
        <w:rPr>
          <w:b/>
          <w:bCs/>
          <w:i/>
          <w:iCs/>
          <w:sz w:val="24"/>
          <w:szCs w:val="24"/>
        </w:rPr>
        <w:t>Produženi boravak</w:t>
      </w:r>
      <w:r w:rsidRPr="008C27B2">
        <w:rPr>
          <w:b/>
          <w:bCs/>
          <w:sz w:val="24"/>
          <w:szCs w:val="24"/>
        </w:rPr>
        <w:t xml:space="preserve"> </w:t>
      </w:r>
      <w:r w:rsidRPr="008C27B2">
        <w:rPr>
          <w:sz w:val="24"/>
          <w:szCs w:val="24"/>
        </w:rPr>
        <w:t> - školske godine 2021./2022. produženi boravak pohađalo je</w:t>
      </w:r>
      <w:r w:rsidR="008C27B2" w:rsidRPr="008C27B2">
        <w:rPr>
          <w:sz w:val="24"/>
          <w:szCs w:val="24"/>
        </w:rPr>
        <w:t xml:space="preserve"> 108 </w:t>
      </w:r>
      <w:r w:rsidRPr="008C27B2">
        <w:rPr>
          <w:sz w:val="24"/>
          <w:szCs w:val="24"/>
        </w:rPr>
        <w:t xml:space="preserve">učenika raspoređenih u </w:t>
      </w:r>
      <w:r w:rsidR="008C27B2" w:rsidRPr="008C27B2">
        <w:rPr>
          <w:sz w:val="24"/>
          <w:szCs w:val="24"/>
        </w:rPr>
        <w:t>5 grupa</w:t>
      </w:r>
      <w:r w:rsidRPr="008C27B2">
        <w:rPr>
          <w:sz w:val="24"/>
          <w:szCs w:val="24"/>
        </w:rPr>
        <w:t>,</w:t>
      </w:r>
      <w:r w:rsidR="008C27B2" w:rsidRPr="008C27B2">
        <w:rPr>
          <w:sz w:val="24"/>
          <w:szCs w:val="24"/>
        </w:rPr>
        <w:t xml:space="preserve"> 4 grupe</w:t>
      </w:r>
      <w:r w:rsidRPr="008C27B2">
        <w:rPr>
          <w:sz w:val="24"/>
          <w:szCs w:val="24"/>
        </w:rPr>
        <w:t xml:space="preserve"> u matičnoj školi</w:t>
      </w:r>
      <w:r w:rsidR="008C27B2" w:rsidRPr="008C27B2">
        <w:rPr>
          <w:sz w:val="24"/>
          <w:szCs w:val="24"/>
        </w:rPr>
        <w:t xml:space="preserve"> (86 učenika)</w:t>
      </w:r>
      <w:r w:rsidRPr="008C27B2">
        <w:rPr>
          <w:sz w:val="24"/>
          <w:szCs w:val="24"/>
        </w:rPr>
        <w:t xml:space="preserve"> i 1 </w:t>
      </w:r>
      <w:r w:rsidR="008C27B2" w:rsidRPr="008C27B2">
        <w:rPr>
          <w:sz w:val="24"/>
          <w:szCs w:val="24"/>
        </w:rPr>
        <w:t>grupu</w:t>
      </w:r>
      <w:r w:rsidRPr="008C27B2">
        <w:rPr>
          <w:sz w:val="24"/>
          <w:szCs w:val="24"/>
        </w:rPr>
        <w:t xml:space="preserve"> u Područnoj školi Žbandaj</w:t>
      </w:r>
      <w:r w:rsidR="008C27B2" w:rsidRPr="008C27B2">
        <w:rPr>
          <w:sz w:val="24"/>
          <w:szCs w:val="24"/>
        </w:rPr>
        <w:t xml:space="preserve"> (22 učenika)</w:t>
      </w:r>
      <w:r w:rsidRPr="008C27B2">
        <w:rPr>
          <w:sz w:val="24"/>
          <w:szCs w:val="24"/>
        </w:rPr>
        <w:t xml:space="preserve">. Sredstva </w:t>
      </w:r>
      <w:r w:rsidRPr="004D6F35">
        <w:rPr>
          <w:sz w:val="24"/>
          <w:szCs w:val="24"/>
        </w:rPr>
        <w:t xml:space="preserve">su utrošena za plaće i putne troškove učitelja, službena putovanja, uredski materijal, energiju, tekuće i investicijsko održavanje, usluge pošte i telefona, kupnju knjiga. </w:t>
      </w:r>
    </w:p>
    <w:p w14:paraId="3431266E" w14:textId="77777777" w:rsidR="00985D8C" w:rsidRPr="004D6F35" w:rsidRDefault="00985D8C" w:rsidP="00985D8C">
      <w:pPr>
        <w:jc w:val="both"/>
        <w:rPr>
          <w:sz w:val="24"/>
          <w:szCs w:val="24"/>
        </w:rPr>
      </w:pPr>
      <w:r w:rsidRPr="004D6F35">
        <w:rPr>
          <w:sz w:val="24"/>
          <w:szCs w:val="24"/>
        </w:rPr>
        <w:t>Aktivnost je izvršena </w:t>
      </w:r>
      <w:r w:rsidRPr="00AF67C2">
        <w:rPr>
          <w:sz w:val="24"/>
          <w:szCs w:val="24"/>
          <w:lang w:val="hr-HR"/>
        </w:rPr>
        <w:t>u vrijednosti</w:t>
      </w:r>
      <w:r>
        <w:rPr>
          <w:sz w:val="24"/>
          <w:szCs w:val="24"/>
        </w:rPr>
        <w:t xml:space="preserve"> 81,73</w:t>
      </w:r>
      <w:r w:rsidRPr="004D6F35">
        <w:rPr>
          <w:sz w:val="24"/>
          <w:szCs w:val="24"/>
        </w:rPr>
        <w:t xml:space="preserve">% </w:t>
      </w:r>
      <w:r>
        <w:rPr>
          <w:sz w:val="24"/>
          <w:szCs w:val="24"/>
        </w:rPr>
        <w:t xml:space="preserve">od </w:t>
      </w:r>
      <w:r w:rsidRPr="004D6F35">
        <w:rPr>
          <w:sz w:val="24"/>
          <w:szCs w:val="24"/>
        </w:rPr>
        <w:t>planiranog iznosa.</w:t>
      </w:r>
    </w:p>
    <w:p w14:paraId="5C9C0C92" w14:textId="77777777" w:rsidR="00985D8C" w:rsidRPr="00B61709" w:rsidRDefault="00985D8C" w:rsidP="00985D8C">
      <w:pPr>
        <w:jc w:val="both"/>
        <w:rPr>
          <w:sz w:val="24"/>
          <w:szCs w:val="24"/>
        </w:rPr>
      </w:pPr>
      <w:r w:rsidRPr="00B61709">
        <w:rPr>
          <w:b/>
          <w:bCs/>
          <w:i/>
          <w:iCs/>
          <w:sz w:val="24"/>
          <w:szCs w:val="24"/>
        </w:rPr>
        <w:t>Rad s nadarenim učenicima</w:t>
      </w:r>
      <w:r w:rsidRPr="00B61709">
        <w:rPr>
          <w:i/>
          <w:iCs/>
          <w:sz w:val="24"/>
          <w:szCs w:val="24"/>
        </w:rPr>
        <w:t xml:space="preserve"> - </w:t>
      </w:r>
      <w:r w:rsidRPr="00B61709">
        <w:rPr>
          <w:sz w:val="24"/>
          <w:szCs w:val="24"/>
        </w:rPr>
        <w:t>sredstva su utrošena za odlaske na natjecanja s učenicima.</w:t>
      </w:r>
    </w:p>
    <w:p w14:paraId="699B293C" w14:textId="77777777" w:rsidR="00985D8C" w:rsidRPr="00B61709" w:rsidRDefault="00985D8C" w:rsidP="00985D8C">
      <w:pPr>
        <w:jc w:val="both"/>
        <w:rPr>
          <w:i/>
          <w:iCs/>
          <w:sz w:val="24"/>
          <w:szCs w:val="24"/>
        </w:rPr>
      </w:pPr>
      <w:r w:rsidRPr="00B61709">
        <w:rPr>
          <w:sz w:val="24"/>
          <w:szCs w:val="24"/>
        </w:rPr>
        <w:t xml:space="preserve">Aktivnost je izvršena u vrijednosti </w:t>
      </w:r>
      <w:r>
        <w:rPr>
          <w:sz w:val="24"/>
          <w:szCs w:val="24"/>
        </w:rPr>
        <w:t>63,42</w:t>
      </w:r>
      <w:r w:rsidRPr="00B61709">
        <w:rPr>
          <w:sz w:val="24"/>
          <w:szCs w:val="24"/>
        </w:rPr>
        <w:t xml:space="preserve">% </w:t>
      </w:r>
      <w:r>
        <w:rPr>
          <w:sz w:val="24"/>
          <w:szCs w:val="24"/>
        </w:rPr>
        <w:t xml:space="preserve">od </w:t>
      </w:r>
      <w:r w:rsidRPr="00B61709">
        <w:rPr>
          <w:sz w:val="24"/>
          <w:szCs w:val="24"/>
        </w:rPr>
        <w:t>planiranog iznosa</w:t>
      </w:r>
      <w:r w:rsidRPr="00B61709">
        <w:rPr>
          <w:i/>
          <w:iCs/>
          <w:sz w:val="24"/>
          <w:szCs w:val="24"/>
        </w:rPr>
        <w:t xml:space="preserve">. </w:t>
      </w:r>
    </w:p>
    <w:p w14:paraId="0089C7BB" w14:textId="77777777" w:rsidR="00985D8C" w:rsidRPr="00B61709" w:rsidRDefault="00985D8C" w:rsidP="00985D8C">
      <w:pPr>
        <w:jc w:val="both"/>
        <w:rPr>
          <w:sz w:val="24"/>
          <w:szCs w:val="24"/>
        </w:rPr>
      </w:pPr>
      <w:r w:rsidRPr="00B61709">
        <w:rPr>
          <w:b/>
          <w:bCs/>
          <w:i/>
          <w:iCs/>
          <w:sz w:val="24"/>
          <w:szCs w:val="24"/>
        </w:rPr>
        <w:t>Izborni i dodatni programi</w:t>
      </w:r>
      <w:r w:rsidRPr="00B61709">
        <w:rPr>
          <w:i/>
          <w:iCs/>
          <w:sz w:val="24"/>
          <w:szCs w:val="24"/>
        </w:rPr>
        <w:t xml:space="preserve"> - </w:t>
      </w:r>
      <w:r w:rsidRPr="00B61709">
        <w:rPr>
          <w:sz w:val="24"/>
          <w:szCs w:val="24"/>
        </w:rPr>
        <w:t xml:space="preserve">sredstva su utrošena za odlaske učenika na natjecanja </w:t>
      </w:r>
      <w:r>
        <w:rPr>
          <w:sz w:val="24"/>
          <w:szCs w:val="24"/>
        </w:rPr>
        <w:t>i</w:t>
      </w:r>
      <w:r w:rsidRPr="00B61709">
        <w:rPr>
          <w:sz w:val="24"/>
          <w:szCs w:val="24"/>
        </w:rPr>
        <w:t xml:space="preserve"> prijevoz učitelja i učenika na natjecanja.</w:t>
      </w:r>
    </w:p>
    <w:p w14:paraId="40BFF7BF" w14:textId="77777777" w:rsidR="00985D8C" w:rsidRPr="00B61709" w:rsidRDefault="00985D8C" w:rsidP="00985D8C">
      <w:pPr>
        <w:jc w:val="both"/>
        <w:rPr>
          <w:sz w:val="24"/>
          <w:szCs w:val="24"/>
        </w:rPr>
      </w:pPr>
      <w:r w:rsidRPr="00B61709">
        <w:rPr>
          <w:sz w:val="24"/>
          <w:szCs w:val="24"/>
        </w:rPr>
        <w:t xml:space="preserve">Aktivnost je izvršena u vrijednosti </w:t>
      </w:r>
      <w:r w:rsidRPr="00802643">
        <w:rPr>
          <w:sz w:val="24"/>
          <w:szCs w:val="24"/>
        </w:rPr>
        <w:t>89,54</w:t>
      </w:r>
      <w:r w:rsidRPr="00B61709">
        <w:rPr>
          <w:sz w:val="24"/>
          <w:szCs w:val="24"/>
        </w:rPr>
        <w:t xml:space="preserve">% </w:t>
      </w:r>
      <w:r>
        <w:rPr>
          <w:sz w:val="24"/>
          <w:szCs w:val="24"/>
        </w:rPr>
        <w:t xml:space="preserve">od </w:t>
      </w:r>
      <w:r w:rsidRPr="00B61709">
        <w:rPr>
          <w:sz w:val="24"/>
          <w:szCs w:val="24"/>
        </w:rPr>
        <w:t xml:space="preserve">planiranog iznosa. </w:t>
      </w:r>
    </w:p>
    <w:p w14:paraId="1F9037AD" w14:textId="77777777" w:rsidR="00985D8C" w:rsidRPr="00B61709" w:rsidRDefault="00985D8C" w:rsidP="00985D8C">
      <w:pPr>
        <w:jc w:val="both"/>
        <w:rPr>
          <w:sz w:val="24"/>
          <w:szCs w:val="24"/>
        </w:rPr>
      </w:pPr>
      <w:r w:rsidRPr="00B61709">
        <w:rPr>
          <w:b/>
          <w:bCs/>
          <w:i/>
          <w:iCs/>
          <w:sz w:val="24"/>
          <w:szCs w:val="24"/>
        </w:rPr>
        <w:t>Program izvannastavne aktivnosti</w:t>
      </w:r>
      <w:r w:rsidRPr="00B61709">
        <w:rPr>
          <w:b/>
          <w:bCs/>
          <w:sz w:val="24"/>
          <w:szCs w:val="24"/>
        </w:rPr>
        <w:t xml:space="preserve"> </w:t>
      </w:r>
      <w:r w:rsidRPr="00B61709">
        <w:rPr>
          <w:sz w:val="24"/>
          <w:szCs w:val="24"/>
        </w:rPr>
        <w:t xml:space="preserve">– sredstva su utrošena za nabavu različitog potrošnog materijala, te trošak putovanja na smotre </w:t>
      </w:r>
      <w:r>
        <w:rPr>
          <w:sz w:val="24"/>
          <w:szCs w:val="24"/>
        </w:rPr>
        <w:t>i</w:t>
      </w:r>
      <w:r w:rsidRPr="00B61709">
        <w:rPr>
          <w:sz w:val="24"/>
          <w:szCs w:val="24"/>
        </w:rPr>
        <w:t xml:space="preserve"> natjecanja.</w:t>
      </w:r>
    </w:p>
    <w:p w14:paraId="7AB4AC41" w14:textId="77777777" w:rsidR="00985D8C" w:rsidRPr="00B61709" w:rsidRDefault="00985D8C" w:rsidP="00985D8C">
      <w:pPr>
        <w:jc w:val="both"/>
        <w:rPr>
          <w:sz w:val="24"/>
          <w:szCs w:val="24"/>
        </w:rPr>
      </w:pPr>
      <w:r w:rsidRPr="00B61709">
        <w:rPr>
          <w:sz w:val="24"/>
          <w:szCs w:val="24"/>
        </w:rPr>
        <w:t xml:space="preserve">Aktivnost je izvršena u vrijednosti </w:t>
      </w:r>
      <w:r w:rsidRPr="00802643">
        <w:rPr>
          <w:sz w:val="24"/>
          <w:szCs w:val="24"/>
        </w:rPr>
        <w:t>87,34</w:t>
      </w:r>
      <w:r w:rsidRPr="00B61709">
        <w:rPr>
          <w:sz w:val="24"/>
          <w:szCs w:val="24"/>
        </w:rPr>
        <w:t xml:space="preserve">% </w:t>
      </w:r>
      <w:r>
        <w:rPr>
          <w:sz w:val="24"/>
          <w:szCs w:val="24"/>
        </w:rPr>
        <w:t xml:space="preserve">od </w:t>
      </w:r>
      <w:r w:rsidRPr="00B61709">
        <w:rPr>
          <w:sz w:val="24"/>
          <w:szCs w:val="24"/>
        </w:rPr>
        <w:t xml:space="preserve">planiranog iznosa. </w:t>
      </w:r>
    </w:p>
    <w:p w14:paraId="0041339A" w14:textId="77777777" w:rsidR="00985D8C" w:rsidRPr="004D6F35" w:rsidRDefault="00985D8C" w:rsidP="00985D8C">
      <w:pPr>
        <w:jc w:val="both"/>
        <w:rPr>
          <w:sz w:val="24"/>
          <w:szCs w:val="24"/>
        </w:rPr>
      </w:pPr>
      <w:r w:rsidRPr="004D6F35">
        <w:rPr>
          <w:b/>
          <w:bCs/>
          <w:i/>
          <w:iCs/>
          <w:sz w:val="24"/>
          <w:szCs w:val="24"/>
        </w:rPr>
        <w:t>Sufinanciranje učenika za prehranu, izlete i druge programe</w:t>
      </w:r>
      <w:r w:rsidRPr="004D6F35">
        <w:rPr>
          <w:b/>
          <w:bCs/>
          <w:sz w:val="24"/>
          <w:szCs w:val="24"/>
        </w:rPr>
        <w:t xml:space="preserve"> </w:t>
      </w:r>
      <w:r w:rsidRPr="004D6F35">
        <w:rPr>
          <w:sz w:val="24"/>
          <w:szCs w:val="24"/>
        </w:rPr>
        <w:t>- sredstva su najvećim djelom utrošena za prehranu učenika u školskoj kuhinji (materijal i sirovine)</w:t>
      </w:r>
      <w:r>
        <w:rPr>
          <w:sz w:val="24"/>
          <w:szCs w:val="24"/>
        </w:rPr>
        <w:t xml:space="preserve"> i za</w:t>
      </w:r>
      <w:r w:rsidRPr="004D6F35">
        <w:rPr>
          <w:sz w:val="24"/>
          <w:szCs w:val="24"/>
        </w:rPr>
        <w:t xml:space="preserve"> rashode za energiju</w:t>
      </w:r>
      <w:r>
        <w:rPr>
          <w:sz w:val="24"/>
          <w:szCs w:val="24"/>
        </w:rPr>
        <w:t>, a manjim dijelom za radnu i zaštitnu odjeću i obuću, zdravstvene usluge,  sitan inventor, usluge telefona, pošte i prijevoza i ostale nespomenute rashode poslovanja.</w:t>
      </w:r>
      <w:r w:rsidRPr="004D6F35">
        <w:rPr>
          <w:sz w:val="24"/>
          <w:szCs w:val="24"/>
        </w:rPr>
        <w:t xml:space="preserve"> </w:t>
      </w:r>
    </w:p>
    <w:p w14:paraId="60654354" w14:textId="77777777" w:rsidR="00985D8C" w:rsidRPr="004D6F35" w:rsidRDefault="00985D8C" w:rsidP="00985D8C">
      <w:pPr>
        <w:jc w:val="both"/>
        <w:rPr>
          <w:sz w:val="24"/>
          <w:szCs w:val="24"/>
        </w:rPr>
      </w:pPr>
      <w:r w:rsidRPr="004D6F35">
        <w:rPr>
          <w:sz w:val="24"/>
          <w:szCs w:val="24"/>
        </w:rPr>
        <w:t xml:space="preserve">Aktivnost je izvršena u vrijednosti </w:t>
      </w:r>
      <w:r w:rsidRPr="00802643">
        <w:rPr>
          <w:sz w:val="24"/>
          <w:szCs w:val="24"/>
        </w:rPr>
        <w:t>108,07</w:t>
      </w:r>
      <w:r w:rsidRPr="004D6F35">
        <w:rPr>
          <w:sz w:val="24"/>
          <w:szCs w:val="24"/>
        </w:rPr>
        <w:t xml:space="preserve">% </w:t>
      </w:r>
      <w:r>
        <w:rPr>
          <w:sz w:val="24"/>
          <w:szCs w:val="24"/>
        </w:rPr>
        <w:t xml:space="preserve">od </w:t>
      </w:r>
      <w:r w:rsidRPr="004D6F35">
        <w:rPr>
          <w:sz w:val="24"/>
          <w:szCs w:val="24"/>
        </w:rPr>
        <w:t>planiranog iznosa.</w:t>
      </w:r>
    </w:p>
    <w:p w14:paraId="27D4EA0D" w14:textId="77777777" w:rsidR="00985D8C" w:rsidRPr="004D6F35" w:rsidRDefault="00985D8C" w:rsidP="00985D8C">
      <w:pPr>
        <w:jc w:val="both"/>
        <w:rPr>
          <w:sz w:val="24"/>
          <w:szCs w:val="24"/>
          <w:lang w:val="it-IT"/>
        </w:rPr>
      </w:pPr>
      <w:r w:rsidRPr="004D6F35">
        <w:rPr>
          <w:b/>
          <w:bCs/>
          <w:i/>
          <w:iCs/>
          <w:sz w:val="24"/>
          <w:szCs w:val="24"/>
        </w:rPr>
        <w:t>Objekti školskih zgrada i šire javne potrebe</w:t>
      </w:r>
      <w:r w:rsidRPr="004D6F35">
        <w:rPr>
          <w:b/>
          <w:bCs/>
          <w:sz w:val="24"/>
          <w:szCs w:val="24"/>
        </w:rPr>
        <w:t xml:space="preserve"> </w:t>
      </w:r>
      <w:r w:rsidRPr="004D6F35">
        <w:rPr>
          <w:sz w:val="24"/>
          <w:szCs w:val="24"/>
          <w:lang w:val="it-IT"/>
        </w:rPr>
        <w:t xml:space="preserve">- sredstva su </w:t>
      </w:r>
      <w:r w:rsidRPr="004D6F35">
        <w:rPr>
          <w:sz w:val="24"/>
          <w:szCs w:val="24"/>
        </w:rPr>
        <w:t xml:space="preserve">najvećim djelom </w:t>
      </w:r>
      <w:r w:rsidRPr="004D6F35">
        <w:rPr>
          <w:sz w:val="24"/>
          <w:szCs w:val="24"/>
          <w:lang w:val="it-IT"/>
        </w:rPr>
        <w:t xml:space="preserve">utrošena za </w:t>
      </w:r>
      <w:r>
        <w:rPr>
          <w:sz w:val="24"/>
          <w:szCs w:val="24"/>
          <w:lang w:val="it-IT"/>
        </w:rPr>
        <w:t xml:space="preserve">energiju, ostale usluge, za materijal i </w:t>
      </w:r>
      <w:r w:rsidRPr="004D6F35">
        <w:rPr>
          <w:sz w:val="24"/>
          <w:szCs w:val="24"/>
          <w:lang w:val="it-IT"/>
        </w:rPr>
        <w:t>usluge tekućeg i investicijskog održavanja</w:t>
      </w:r>
      <w:r>
        <w:rPr>
          <w:sz w:val="24"/>
          <w:szCs w:val="24"/>
          <w:lang w:val="it-IT"/>
        </w:rPr>
        <w:t>, komunalne i zdravstvene usluge i</w:t>
      </w:r>
      <w:r>
        <w:rPr>
          <w:sz w:val="24"/>
          <w:szCs w:val="24"/>
        </w:rPr>
        <w:t xml:space="preserve"> ostale nespomenute rashode poslovanja, a manjim dijelom za </w:t>
      </w:r>
      <w:r>
        <w:rPr>
          <w:sz w:val="24"/>
          <w:szCs w:val="24"/>
          <w:lang w:val="it-IT"/>
        </w:rPr>
        <w:t>uredski materijal, za</w:t>
      </w:r>
      <w:r>
        <w:rPr>
          <w:sz w:val="24"/>
          <w:szCs w:val="24"/>
        </w:rPr>
        <w:t xml:space="preserve"> usluge telefona, pošte i prijevoza, </w:t>
      </w:r>
      <w:r>
        <w:rPr>
          <w:sz w:val="24"/>
          <w:szCs w:val="24"/>
          <w:lang w:val="it-IT"/>
        </w:rPr>
        <w:t>zakupnine i najamnine, intelektualne i osobne usluge, naknade za rad članovima školskog odbora, nabavu knjiga.</w:t>
      </w:r>
    </w:p>
    <w:p w14:paraId="2E23B23D" w14:textId="77777777" w:rsidR="00985D8C" w:rsidRPr="004D6F35" w:rsidRDefault="00985D8C" w:rsidP="00985D8C">
      <w:pPr>
        <w:jc w:val="both"/>
        <w:rPr>
          <w:sz w:val="24"/>
          <w:szCs w:val="24"/>
        </w:rPr>
      </w:pPr>
      <w:r w:rsidRPr="004D6F35">
        <w:rPr>
          <w:sz w:val="24"/>
          <w:szCs w:val="24"/>
        </w:rPr>
        <w:t xml:space="preserve">Aktivnost je izvršena u vrijednosti </w:t>
      </w:r>
      <w:r w:rsidRPr="00802643">
        <w:rPr>
          <w:sz w:val="24"/>
          <w:szCs w:val="24"/>
        </w:rPr>
        <w:t>79,09</w:t>
      </w:r>
      <w:r w:rsidRPr="004D6F35">
        <w:rPr>
          <w:sz w:val="24"/>
          <w:szCs w:val="24"/>
        </w:rPr>
        <w:t xml:space="preserve">% </w:t>
      </w:r>
      <w:r>
        <w:rPr>
          <w:sz w:val="24"/>
          <w:szCs w:val="24"/>
        </w:rPr>
        <w:t xml:space="preserve">od </w:t>
      </w:r>
      <w:r w:rsidRPr="004D6F35">
        <w:rPr>
          <w:sz w:val="24"/>
          <w:szCs w:val="24"/>
        </w:rPr>
        <w:t>planiranog iznosa.</w:t>
      </w:r>
    </w:p>
    <w:p w14:paraId="2A79ACDF" w14:textId="0AB56DED" w:rsidR="00985D8C" w:rsidRPr="008C27B2" w:rsidRDefault="00985D8C" w:rsidP="00985D8C">
      <w:pPr>
        <w:jc w:val="both"/>
        <w:rPr>
          <w:sz w:val="24"/>
          <w:szCs w:val="24"/>
        </w:rPr>
      </w:pPr>
      <w:r w:rsidRPr="008C27B2">
        <w:rPr>
          <w:b/>
          <w:bCs/>
          <w:i/>
          <w:iCs/>
          <w:sz w:val="24"/>
          <w:szCs w:val="24"/>
        </w:rPr>
        <w:t>Odjel djece s teškoćama u razvoju</w:t>
      </w:r>
      <w:r w:rsidRPr="008C27B2">
        <w:rPr>
          <w:b/>
          <w:bCs/>
          <w:sz w:val="24"/>
          <w:szCs w:val="24"/>
        </w:rPr>
        <w:t xml:space="preserve"> </w:t>
      </w:r>
      <w:r w:rsidRPr="008C27B2">
        <w:rPr>
          <w:sz w:val="24"/>
          <w:szCs w:val="24"/>
          <w:lang w:val="it-IT"/>
        </w:rPr>
        <w:t>– sredstva su utrošena za</w:t>
      </w:r>
      <w:r w:rsidRPr="008C27B2">
        <w:rPr>
          <w:sz w:val="24"/>
          <w:szCs w:val="24"/>
        </w:rPr>
        <w:t xml:space="preserve"> financiranje usluga telefona, pošte i prijevoza</w:t>
      </w:r>
      <w:r w:rsidR="00951359" w:rsidRPr="008C27B2">
        <w:rPr>
          <w:sz w:val="24"/>
          <w:szCs w:val="24"/>
        </w:rPr>
        <w:t xml:space="preserve"> roditeljima djece sa poteškoćama u razvoju – financirano iz sredstava državnog proračuna. </w:t>
      </w:r>
    </w:p>
    <w:p w14:paraId="18E9B145" w14:textId="77777777" w:rsidR="00985D8C" w:rsidRPr="004D6F35" w:rsidRDefault="00985D8C" w:rsidP="00985D8C">
      <w:pPr>
        <w:jc w:val="both"/>
        <w:rPr>
          <w:sz w:val="24"/>
          <w:szCs w:val="24"/>
        </w:rPr>
      </w:pPr>
      <w:r w:rsidRPr="004D6F35">
        <w:rPr>
          <w:sz w:val="24"/>
          <w:szCs w:val="24"/>
        </w:rPr>
        <w:t xml:space="preserve">Aktivnost je izvršena u vrijednosti </w:t>
      </w:r>
      <w:r w:rsidRPr="00802643">
        <w:rPr>
          <w:sz w:val="24"/>
          <w:szCs w:val="24"/>
        </w:rPr>
        <w:t>77,29</w:t>
      </w:r>
      <w:r w:rsidRPr="004D6F35">
        <w:rPr>
          <w:sz w:val="24"/>
          <w:szCs w:val="24"/>
        </w:rPr>
        <w:t xml:space="preserve">% </w:t>
      </w:r>
      <w:r>
        <w:rPr>
          <w:sz w:val="24"/>
          <w:szCs w:val="24"/>
        </w:rPr>
        <w:t xml:space="preserve">od </w:t>
      </w:r>
      <w:r w:rsidRPr="004D6F35">
        <w:rPr>
          <w:sz w:val="24"/>
          <w:szCs w:val="24"/>
        </w:rPr>
        <w:t xml:space="preserve">planiranog iznosa. </w:t>
      </w:r>
    </w:p>
    <w:p w14:paraId="584257C4" w14:textId="6C8AB1B1" w:rsidR="00985D8C" w:rsidRPr="008C27B2" w:rsidRDefault="00985D8C" w:rsidP="00985D8C">
      <w:pPr>
        <w:jc w:val="both"/>
        <w:rPr>
          <w:sz w:val="24"/>
          <w:szCs w:val="24"/>
          <w:lang w:val="it-IT"/>
        </w:rPr>
      </w:pPr>
      <w:r w:rsidRPr="008C27B2">
        <w:rPr>
          <w:b/>
          <w:bCs/>
          <w:i/>
          <w:iCs/>
          <w:sz w:val="24"/>
          <w:szCs w:val="24"/>
        </w:rPr>
        <w:t>Školsko športsko društvo</w:t>
      </w:r>
      <w:r w:rsidRPr="008C27B2">
        <w:rPr>
          <w:i/>
          <w:iCs/>
          <w:sz w:val="24"/>
          <w:szCs w:val="24"/>
        </w:rPr>
        <w:t xml:space="preserve"> -</w:t>
      </w:r>
      <w:r w:rsidRPr="008C27B2">
        <w:rPr>
          <w:sz w:val="24"/>
          <w:szCs w:val="24"/>
        </w:rPr>
        <w:t xml:space="preserve"> </w:t>
      </w:r>
      <w:r w:rsidRPr="008C27B2">
        <w:rPr>
          <w:sz w:val="24"/>
          <w:szCs w:val="24"/>
          <w:lang w:val="it-IT"/>
        </w:rPr>
        <w:t xml:space="preserve">sredstva su utrošena za </w:t>
      </w:r>
      <w:r w:rsidR="00951359" w:rsidRPr="008C27B2">
        <w:rPr>
          <w:sz w:val="24"/>
          <w:szCs w:val="24"/>
          <w:lang w:val="it-IT"/>
        </w:rPr>
        <w:t xml:space="preserve">sportska natjecanja i službenu radnu odjeću učitelja tjelesnog odgoja. </w:t>
      </w:r>
    </w:p>
    <w:p w14:paraId="042DE0C9" w14:textId="77777777" w:rsidR="00985D8C" w:rsidRDefault="00985D8C" w:rsidP="00985D8C">
      <w:pPr>
        <w:jc w:val="both"/>
        <w:rPr>
          <w:sz w:val="24"/>
          <w:szCs w:val="24"/>
        </w:rPr>
      </w:pPr>
      <w:r w:rsidRPr="004D6F35">
        <w:rPr>
          <w:sz w:val="24"/>
          <w:szCs w:val="24"/>
        </w:rPr>
        <w:t xml:space="preserve">Aktivnost je izvršena u vrijednosti </w:t>
      </w:r>
      <w:r w:rsidRPr="00802643">
        <w:rPr>
          <w:sz w:val="24"/>
          <w:szCs w:val="24"/>
        </w:rPr>
        <w:t>97,37</w:t>
      </w:r>
      <w:r w:rsidRPr="004D6F35">
        <w:rPr>
          <w:sz w:val="24"/>
          <w:szCs w:val="24"/>
        </w:rPr>
        <w:t xml:space="preserve">% </w:t>
      </w:r>
      <w:r>
        <w:rPr>
          <w:sz w:val="24"/>
          <w:szCs w:val="24"/>
        </w:rPr>
        <w:t xml:space="preserve">od </w:t>
      </w:r>
      <w:r w:rsidRPr="004D6F35">
        <w:rPr>
          <w:sz w:val="24"/>
          <w:szCs w:val="24"/>
        </w:rPr>
        <w:t xml:space="preserve">planiranog iznosa. </w:t>
      </w:r>
    </w:p>
    <w:p w14:paraId="6F1525AE" w14:textId="77777777" w:rsidR="00985D8C" w:rsidRPr="004D6F35" w:rsidRDefault="00985D8C" w:rsidP="00985D8C">
      <w:pPr>
        <w:jc w:val="both"/>
        <w:rPr>
          <w:sz w:val="24"/>
          <w:szCs w:val="24"/>
          <w:lang w:val="it-IT"/>
        </w:rPr>
      </w:pPr>
      <w:r w:rsidRPr="004D6F35">
        <w:rPr>
          <w:b/>
          <w:bCs/>
          <w:i/>
          <w:iCs/>
          <w:sz w:val="24"/>
          <w:szCs w:val="24"/>
        </w:rPr>
        <w:t>Permanentno (interno) usavršavanje učitelja</w:t>
      </w:r>
      <w:r w:rsidRPr="004D6F35">
        <w:rPr>
          <w:sz w:val="24"/>
          <w:szCs w:val="24"/>
          <w:lang w:val="it-IT"/>
        </w:rPr>
        <w:t xml:space="preserve"> - sredstva su utrošena za službena putovanja i  </w:t>
      </w:r>
      <w:r>
        <w:rPr>
          <w:sz w:val="24"/>
          <w:szCs w:val="24"/>
          <w:lang w:val="it-IT"/>
        </w:rPr>
        <w:t>ostale naknade troškova zaposlenima.</w:t>
      </w:r>
      <w:r w:rsidRPr="004D6F35">
        <w:rPr>
          <w:sz w:val="24"/>
          <w:szCs w:val="24"/>
          <w:lang w:val="it-IT"/>
        </w:rPr>
        <w:t xml:space="preserve"> </w:t>
      </w:r>
    </w:p>
    <w:p w14:paraId="195379ED" w14:textId="77777777" w:rsidR="00985D8C" w:rsidRPr="004D6F35" w:rsidRDefault="00985D8C" w:rsidP="00985D8C">
      <w:pPr>
        <w:jc w:val="both"/>
        <w:rPr>
          <w:sz w:val="24"/>
          <w:szCs w:val="24"/>
          <w:lang w:val="it-IT"/>
        </w:rPr>
      </w:pPr>
      <w:r w:rsidRPr="004D6F35">
        <w:rPr>
          <w:sz w:val="24"/>
          <w:szCs w:val="24"/>
        </w:rPr>
        <w:t>Aktivnost je izvršena u vrijednosti</w:t>
      </w:r>
      <w:r>
        <w:rPr>
          <w:sz w:val="24"/>
          <w:szCs w:val="24"/>
        </w:rPr>
        <w:t xml:space="preserve"> </w:t>
      </w:r>
      <w:r w:rsidRPr="00802643">
        <w:rPr>
          <w:sz w:val="24"/>
          <w:szCs w:val="24"/>
        </w:rPr>
        <w:t>88,52</w:t>
      </w:r>
      <w:r w:rsidRPr="004D6F35">
        <w:rPr>
          <w:sz w:val="24"/>
          <w:szCs w:val="24"/>
        </w:rPr>
        <w:t xml:space="preserve">% </w:t>
      </w:r>
      <w:r>
        <w:rPr>
          <w:sz w:val="24"/>
          <w:szCs w:val="24"/>
        </w:rPr>
        <w:t xml:space="preserve">od </w:t>
      </w:r>
      <w:r w:rsidRPr="004D6F35">
        <w:rPr>
          <w:sz w:val="24"/>
          <w:szCs w:val="24"/>
        </w:rPr>
        <w:t>planiranog iznosa</w:t>
      </w:r>
      <w:r w:rsidRPr="004D6F35">
        <w:rPr>
          <w:sz w:val="24"/>
          <w:szCs w:val="24"/>
          <w:lang w:val="it-IT"/>
        </w:rPr>
        <w:t>.</w:t>
      </w:r>
    </w:p>
    <w:p w14:paraId="32793A5D" w14:textId="322BF8B1" w:rsidR="00985D8C" w:rsidRPr="008C27B2" w:rsidRDefault="00985D8C" w:rsidP="00985D8C">
      <w:pPr>
        <w:jc w:val="both"/>
        <w:rPr>
          <w:b/>
          <w:bCs/>
          <w:sz w:val="24"/>
          <w:szCs w:val="24"/>
          <w:lang w:val="it-IT"/>
        </w:rPr>
      </w:pPr>
      <w:r w:rsidRPr="008C27B2">
        <w:rPr>
          <w:b/>
          <w:bCs/>
          <w:i/>
          <w:iCs/>
          <w:sz w:val="24"/>
          <w:szCs w:val="24"/>
        </w:rPr>
        <w:lastRenderedPageBreak/>
        <w:t>Stručna županijska vijeća</w:t>
      </w:r>
      <w:r w:rsidRPr="008C27B2">
        <w:rPr>
          <w:b/>
          <w:bCs/>
          <w:sz w:val="24"/>
          <w:szCs w:val="24"/>
        </w:rPr>
        <w:t xml:space="preserve"> </w:t>
      </w:r>
      <w:r w:rsidRPr="008C27B2">
        <w:rPr>
          <w:b/>
          <w:bCs/>
          <w:sz w:val="24"/>
          <w:szCs w:val="24"/>
          <w:lang w:val="it-IT"/>
        </w:rPr>
        <w:t xml:space="preserve">– </w:t>
      </w:r>
      <w:r w:rsidRPr="008C27B2">
        <w:rPr>
          <w:sz w:val="24"/>
          <w:szCs w:val="24"/>
          <w:lang w:val="it-IT"/>
        </w:rPr>
        <w:t xml:space="preserve">sredstva su utrošena za službena putovanja i ostale naknade troškova zaposlenima </w:t>
      </w:r>
      <w:r w:rsidR="00951359" w:rsidRPr="008C27B2">
        <w:rPr>
          <w:sz w:val="24"/>
          <w:szCs w:val="24"/>
          <w:lang w:val="it-IT"/>
        </w:rPr>
        <w:t xml:space="preserve">učiteljici voditeljici županijskih stručnih vijeća za odlazak na seminare za stručna vijeća. </w:t>
      </w:r>
    </w:p>
    <w:p w14:paraId="6FC0BD47" w14:textId="77777777" w:rsidR="00985D8C" w:rsidRPr="00D5322A" w:rsidRDefault="00985D8C" w:rsidP="00985D8C">
      <w:pPr>
        <w:jc w:val="both"/>
        <w:rPr>
          <w:sz w:val="24"/>
          <w:szCs w:val="24"/>
          <w:lang w:val="it-IT"/>
        </w:rPr>
      </w:pPr>
      <w:r w:rsidRPr="008C27B2">
        <w:rPr>
          <w:sz w:val="24"/>
          <w:szCs w:val="24"/>
        </w:rPr>
        <w:t xml:space="preserve">Aktivnost je izvršena u vrijednosti </w:t>
      </w:r>
      <w:r w:rsidRPr="00802643">
        <w:rPr>
          <w:sz w:val="24"/>
          <w:szCs w:val="24"/>
        </w:rPr>
        <w:t>100,00</w:t>
      </w:r>
      <w:r w:rsidRPr="00D5322A">
        <w:rPr>
          <w:sz w:val="24"/>
          <w:szCs w:val="24"/>
        </w:rPr>
        <w:t xml:space="preserve">% </w:t>
      </w:r>
      <w:r>
        <w:rPr>
          <w:sz w:val="24"/>
          <w:szCs w:val="24"/>
        </w:rPr>
        <w:t xml:space="preserve">od </w:t>
      </w:r>
      <w:r w:rsidRPr="00D5322A">
        <w:rPr>
          <w:sz w:val="24"/>
          <w:szCs w:val="24"/>
        </w:rPr>
        <w:t>planiranog iznosa</w:t>
      </w:r>
      <w:r w:rsidRPr="00D5322A">
        <w:rPr>
          <w:sz w:val="24"/>
          <w:szCs w:val="24"/>
          <w:lang w:val="it-IT"/>
        </w:rPr>
        <w:t>.</w:t>
      </w:r>
    </w:p>
    <w:p w14:paraId="502A2F2C" w14:textId="77777777" w:rsidR="00985D8C" w:rsidRPr="004D6F35" w:rsidRDefault="00985D8C" w:rsidP="00985D8C">
      <w:pPr>
        <w:jc w:val="both"/>
        <w:rPr>
          <w:sz w:val="24"/>
          <w:szCs w:val="24"/>
        </w:rPr>
      </w:pPr>
      <w:r w:rsidRPr="004D6F35">
        <w:rPr>
          <w:b/>
          <w:bCs/>
          <w:i/>
          <w:iCs/>
          <w:sz w:val="24"/>
          <w:szCs w:val="24"/>
        </w:rPr>
        <w:t>Mentorstvo</w:t>
      </w:r>
      <w:r w:rsidRPr="004D6F35">
        <w:rPr>
          <w:i/>
          <w:iCs/>
          <w:sz w:val="24"/>
          <w:szCs w:val="24"/>
        </w:rPr>
        <w:t xml:space="preserve"> </w:t>
      </w:r>
      <w:r w:rsidRPr="004D6F35">
        <w:rPr>
          <w:sz w:val="24"/>
          <w:szCs w:val="24"/>
        </w:rPr>
        <w:t xml:space="preserve">– </w:t>
      </w:r>
      <w:r>
        <w:rPr>
          <w:sz w:val="24"/>
          <w:szCs w:val="24"/>
        </w:rPr>
        <w:t>sredstva su utrošena za isplatu n</w:t>
      </w:r>
      <w:r w:rsidRPr="004D6F35">
        <w:rPr>
          <w:sz w:val="24"/>
          <w:szCs w:val="24"/>
        </w:rPr>
        <w:t>aknad</w:t>
      </w:r>
      <w:r>
        <w:rPr>
          <w:sz w:val="24"/>
          <w:szCs w:val="24"/>
        </w:rPr>
        <w:t>a</w:t>
      </w:r>
      <w:r w:rsidRPr="004D6F35">
        <w:rPr>
          <w:sz w:val="24"/>
          <w:szCs w:val="24"/>
        </w:rPr>
        <w:t xml:space="preserve"> mentorima za mentorstvo pripravnicima. </w:t>
      </w:r>
    </w:p>
    <w:p w14:paraId="7D6097DA" w14:textId="77777777" w:rsidR="00985D8C" w:rsidRPr="004D6F35" w:rsidRDefault="00985D8C" w:rsidP="00985D8C">
      <w:pPr>
        <w:jc w:val="both"/>
        <w:rPr>
          <w:sz w:val="24"/>
          <w:szCs w:val="24"/>
        </w:rPr>
      </w:pPr>
      <w:r w:rsidRPr="004D6F35">
        <w:rPr>
          <w:sz w:val="24"/>
          <w:szCs w:val="24"/>
        </w:rPr>
        <w:t xml:space="preserve">Aktivnost je izvršena u vrijednosti </w:t>
      </w:r>
      <w:r w:rsidRPr="00802643">
        <w:rPr>
          <w:sz w:val="24"/>
          <w:szCs w:val="24"/>
        </w:rPr>
        <w:t>98,36</w:t>
      </w:r>
      <w:r w:rsidRPr="004D6F35">
        <w:rPr>
          <w:sz w:val="24"/>
          <w:szCs w:val="24"/>
        </w:rPr>
        <w:t xml:space="preserve">% </w:t>
      </w:r>
      <w:r>
        <w:rPr>
          <w:sz w:val="24"/>
          <w:szCs w:val="24"/>
        </w:rPr>
        <w:t xml:space="preserve">od </w:t>
      </w:r>
      <w:r w:rsidRPr="004D6F35">
        <w:rPr>
          <w:sz w:val="24"/>
          <w:szCs w:val="24"/>
        </w:rPr>
        <w:t xml:space="preserve">planiranog iznosa. </w:t>
      </w:r>
    </w:p>
    <w:p w14:paraId="7DAE8379" w14:textId="2F794653" w:rsidR="00985D8C" w:rsidRPr="008C27B2" w:rsidRDefault="00985D8C" w:rsidP="00985D8C">
      <w:pPr>
        <w:jc w:val="both"/>
        <w:rPr>
          <w:sz w:val="24"/>
          <w:szCs w:val="24"/>
        </w:rPr>
      </w:pPr>
      <w:r w:rsidRPr="004D6F35">
        <w:rPr>
          <w:b/>
          <w:bCs/>
          <w:i/>
          <w:iCs/>
          <w:sz w:val="24"/>
          <w:szCs w:val="24"/>
        </w:rPr>
        <w:t>Zavičajna nastava</w:t>
      </w:r>
      <w:r w:rsidRPr="004D6F35">
        <w:rPr>
          <w:i/>
          <w:iCs/>
          <w:sz w:val="24"/>
          <w:szCs w:val="24"/>
        </w:rPr>
        <w:t xml:space="preserve"> </w:t>
      </w:r>
      <w:r w:rsidRPr="008C27B2">
        <w:rPr>
          <w:i/>
          <w:iCs/>
          <w:sz w:val="24"/>
          <w:szCs w:val="24"/>
        </w:rPr>
        <w:t xml:space="preserve">– </w:t>
      </w:r>
      <w:r w:rsidR="00951359" w:rsidRPr="008C27B2">
        <w:rPr>
          <w:sz w:val="24"/>
          <w:szCs w:val="24"/>
        </w:rPr>
        <w:t xml:space="preserve">u sklopu zavičanosti uređen je </w:t>
      </w:r>
      <w:r w:rsidR="00A63D56" w:rsidRPr="008C27B2">
        <w:rPr>
          <w:sz w:val="24"/>
          <w:szCs w:val="24"/>
        </w:rPr>
        <w:t>k</w:t>
      </w:r>
      <w:r w:rsidR="00951359" w:rsidRPr="008C27B2">
        <w:rPr>
          <w:sz w:val="24"/>
          <w:szCs w:val="24"/>
        </w:rPr>
        <w:t>utak za zavičanost na temu istarski običaji</w:t>
      </w:r>
      <w:r w:rsidR="008C27B2">
        <w:rPr>
          <w:sz w:val="24"/>
          <w:szCs w:val="24"/>
        </w:rPr>
        <w:t xml:space="preserve"> i</w:t>
      </w:r>
      <w:r w:rsidR="00951359" w:rsidRPr="008C27B2">
        <w:rPr>
          <w:sz w:val="24"/>
          <w:szCs w:val="24"/>
        </w:rPr>
        <w:t xml:space="preserve"> kultura te</w:t>
      </w:r>
      <w:r w:rsidR="008C27B2">
        <w:rPr>
          <w:sz w:val="24"/>
          <w:szCs w:val="24"/>
        </w:rPr>
        <w:t xml:space="preserve"> </w:t>
      </w:r>
      <w:r w:rsidR="00951359" w:rsidRPr="008C27B2">
        <w:rPr>
          <w:sz w:val="24"/>
          <w:szCs w:val="24"/>
        </w:rPr>
        <w:t>na uredski materi</w:t>
      </w:r>
      <w:r w:rsidR="00A63D56" w:rsidRPr="008C27B2">
        <w:rPr>
          <w:sz w:val="24"/>
          <w:szCs w:val="24"/>
        </w:rPr>
        <w:t>j</w:t>
      </w:r>
      <w:r w:rsidR="00951359" w:rsidRPr="008C27B2">
        <w:rPr>
          <w:sz w:val="24"/>
          <w:szCs w:val="24"/>
        </w:rPr>
        <w:t>al za odraž</w:t>
      </w:r>
      <w:r w:rsidR="00A63D56" w:rsidRPr="008C27B2">
        <w:rPr>
          <w:sz w:val="24"/>
          <w:szCs w:val="24"/>
        </w:rPr>
        <w:t>a</w:t>
      </w:r>
      <w:r w:rsidR="00951359" w:rsidRPr="008C27B2">
        <w:rPr>
          <w:sz w:val="24"/>
          <w:szCs w:val="24"/>
        </w:rPr>
        <w:t xml:space="preserve">vanje projekta za zavičajnost. </w:t>
      </w:r>
    </w:p>
    <w:p w14:paraId="2AF6ADC6" w14:textId="77777777" w:rsidR="00985D8C" w:rsidRPr="00D5322A" w:rsidRDefault="00985D8C" w:rsidP="00985D8C">
      <w:pPr>
        <w:jc w:val="both"/>
        <w:rPr>
          <w:sz w:val="24"/>
          <w:szCs w:val="24"/>
          <w:lang w:val="it-IT"/>
        </w:rPr>
      </w:pPr>
      <w:r w:rsidRPr="00D5322A">
        <w:rPr>
          <w:sz w:val="24"/>
          <w:szCs w:val="24"/>
        </w:rPr>
        <w:t xml:space="preserve">Aktivnost je izvršena u vrijednosti </w:t>
      </w:r>
      <w:r>
        <w:rPr>
          <w:sz w:val="24"/>
          <w:szCs w:val="24"/>
        </w:rPr>
        <w:t xml:space="preserve"> </w:t>
      </w:r>
      <w:r w:rsidRPr="00802643">
        <w:rPr>
          <w:sz w:val="24"/>
          <w:szCs w:val="24"/>
        </w:rPr>
        <w:t>104,80</w:t>
      </w:r>
      <w:r>
        <w:rPr>
          <w:sz w:val="24"/>
          <w:szCs w:val="24"/>
        </w:rPr>
        <w:t xml:space="preserve">% od </w:t>
      </w:r>
      <w:r w:rsidRPr="00D5322A">
        <w:rPr>
          <w:sz w:val="24"/>
          <w:szCs w:val="24"/>
        </w:rPr>
        <w:t>planiranog iznosa</w:t>
      </w:r>
      <w:r w:rsidRPr="00D5322A">
        <w:rPr>
          <w:sz w:val="24"/>
          <w:szCs w:val="24"/>
          <w:lang w:val="it-IT"/>
        </w:rPr>
        <w:t>.</w:t>
      </w:r>
    </w:p>
    <w:p w14:paraId="54753F4C" w14:textId="5A8BBAC3" w:rsidR="00985D8C" w:rsidRPr="008C27B2" w:rsidRDefault="00985D8C" w:rsidP="00985D8C">
      <w:pPr>
        <w:jc w:val="both"/>
        <w:rPr>
          <w:sz w:val="24"/>
          <w:szCs w:val="24"/>
        </w:rPr>
      </w:pPr>
      <w:r w:rsidRPr="004D6F35">
        <w:rPr>
          <w:b/>
          <w:bCs/>
          <w:i/>
          <w:iCs/>
          <w:sz w:val="24"/>
          <w:szCs w:val="24"/>
        </w:rPr>
        <w:t>Područna škola Žbandaj- tehničko osoblje</w:t>
      </w:r>
      <w:r w:rsidRPr="004D6F35">
        <w:rPr>
          <w:i/>
          <w:iCs/>
          <w:sz w:val="24"/>
          <w:szCs w:val="24"/>
        </w:rPr>
        <w:t xml:space="preserve"> – </w:t>
      </w:r>
      <w:r w:rsidRPr="004D6F35">
        <w:rPr>
          <w:sz w:val="24"/>
          <w:szCs w:val="24"/>
        </w:rPr>
        <w:t xml:space="preserve">realizirana sredstva odnose se </w:t>
      </w:r>
      <w:r>
        <w:rPr>
          <w:sz w:val="24"/>
          <w:szCs w:val="24"/>
        </w:rPr>
        <w:t xml:space="preserve">najvećim dijelom </w:t>
      </w:r>
      <w:r w:rsidRPr="004D6F35">
        <w:rPr>
          <w:sz w:val="24"/>
          <w:szCs w:val="24"/>
        </w:rPr>
        <w:t xml:space="preserve">na plaće </w:t>
      </w:r>
      <w:r>
        <w:rPr>
          <w:sz w:val="24"/>
          <w:szCs w:val="24"/>
        </w:rPr>
        <w:t xml:space="preserve">za </w:t>
      </w:r>
      <w:r w:rsidRPr="004D6F35">
        <w:rPr>
          <w:sz w:val="24"/>
          <w:szCs w:val="24"/>
        </w:rPr>
        <w:t>dvije djelatnice (kuharic</w:t>
      </w:r>
      <w:r>
        <w:rPr>
          <w:sz w:val="24"/>
          <w:szCs w:val="24"/>
        </w:rPr>
        <w:t>u</w:t>
      </w:r>
      <w:r w:rsidRPr="004D6F35">
        <w:rPr>
          <w:sz w:val="24"/>
          <w:szCs w:val="24"/>
        </w:rPr>
        <w:t xml:space="preserve"> i spremačic</w:t>
      </w:r>
      <w:r>
        <w:rPr>
          <w:sz w:val="24"/>
          <w:szCs w:val="24"/>
        </w:rPr>
        <w:t>u</w:t>
      </w:r>
      <w:r w:rsidRPr="004D6F35">
        <w:rPr>
          <w:sz w:val="24"/>
          <w:szCs w:val="24"/>
        </w:rPr>
        <w:t>)</w:t>
      </w:r>
      <w:r>
        <w:rPr>
          <w:sz w:val="24"/>
          <w:szCs w:val="24"/>
        </w:rPr>
        <w:t xml:space="preserve"> čiji trošak</w:t>
      </w:r>
      <w:r w:rsidRPr="004D6F35">
        <w:rPr>
          <w:sz w:val="24"/>
          <w:szCs w:val="24"/>
        </w:rPr>
        <w:t xml:space="preserve"> snosi Grad Poreč. </w:t>
      </w:r>
      <w:r>
        <w:rPr>
          <w:sz w:val="24"/>
          <w:szCs w:val="24"/>
        </w:rPr>
        <w:t xml:space="preserve">Dio sredstava iz izvora vlastiti prihodi Škole, realiziran je za </w:t>
      </w:r>
      <w:r>
        <w:rPr>
          <w:sz w:val="24"/>
          <w:szCs w:val="24"/>
          <w:lang w:val="it-IT"/>
        </w:rPr>
        <w:t>materijal i dijelove za</w:t>
      </w:r>
      <w:r w:rsidRPr="004D6F35">
        <w:rPr>
          <w:sz w:val="24"/>
          <w:szCs w:val="24"/>
          <w:lang w:val="it-IT"/>
        </w:rPr>
        <w:t xml:space="preserve"> tekuće i investicijsko održavanj</w:t>
      </w:r>
      <w:r>
        <w:rPr>
          <w:sz w:val="24"/>
          <w:szCs w:val="24"/>
          <w:lang w:val="it-IT"/>
        </w:rPr>
        <w:t xml:space="preserve">e i nabavu uredske opreme i namještaja. </w:t>
      </w:r>
      <w:r w:rsidR="00951359" w:rsidRPr="008C27B2">
        <w:rPr>
          <w:sz w:val="24"/>
          <w:szCs w:val="24"/>
          <w:lang w:val="it-IT"/>
        </w:rPr>
        <w:t xml:space="preserve">Nabavljene su školske klupe za područnu školu te sredstva za čišćenje i održavanje. </w:t>
      </w:r>
      <w:r w:rsidRPr="008C27B2">
        <w:rPr>
          <w:sz w:val="24"/>
          <w:szCs w:val="24"/>
          <w:lang w:val="it-IT"/>
        </w:rPr>
        <w:t xml:space="preserve"> </w:t>
      </w:r>
    </w:p>
    <w:p w14:paraId="310A338E" w14:textId="77777777" w:rsidR="00985D8C" w:rsidRDefault="00985D8C" w:rsidP="00985D8C">
      <w:pPr>
        <w:jc w:val="both"/>
        <w:rPr>
          <w:sz w:val="24"/>
          <w:szCs w:val="24"/>
        </w:rPr>
      </w:pPr>
      <w:r w:rsidRPr="004D6F35">
        <w:rPr>
          <w:sz w:val="24"/>
          <w:szCs w:val="24"/>
        </w:rPr>
        <w:t xml:space="preserve">Aktivnost je izvršena u vrijednosti </w:t>
      </w:r>
      <w:r w:rsidRPr="00802643">
        <w:rPr>
          <w:sz w:val="24"/>
          <w:szCs w:val="24"/>
        </w:rPr>
        <w:t>88,80</w:t>
      </w:r>
      <w:r w:rsidRPr="004D6F35">
        <w:rPr>
          <w:sz w:val="24"/>
          <w:szCs w:val="24"/>
        </w:rPr>
        <w:t xml:space="preserve">% </w:t>
      </w:r>
      <w:r>
        <w:rPr>
          <w:sz w:val="24"/>
          <w:szCs w:val="24"/>
        </w:rPr>
        <w:t xml:space="preserve">od </w:t>
      </w:r>
      <w:r w:rsidRPr="004D6F35">
        <w:rPr>
          <w:sz w:val="24"/>
          <w:szCs w:val="24"/>
        </w:rPr>
        <w:t xml:space="preserve">planiranog iznosa. </w:t>
      </w:r>
    </w:p>
    <w:p w14:paraId="6F68AC78" w14:textId="77777777" w:rsidR="00985D8C" w:rsidRPr="008C393F" w:rsidRDefault="00985D8C" w:rsidP="00985D8C">
      <w:pPr>
        <w:jc w:val="both"/>
        <w:rPr>
          <w:sz w:val="24"/>
          <w:szCs w:val="24"/>
        </w:rPr>
      </w:pPr>
      <w:r w:rsidRPr="00191437">
        <w:rPr>
          <w:b/>
          <w:bCs/>
          <w:i/>
          <w:iCs/>
          <w:sz w:val="24"/>
          <w:szCs w:val="24"/>
        </w:rPr>
        <w:t>Ostale potrebe u obrazovanju</w:t>
      </w:r>
      <w:r>
        <w:rPr>
          <w:sz w:val="24"/>
          <w:szCs w:val="24"/>
        </w:rPr>
        <w:t xml:space="preserve"> –</w:t>
      </w:r>
      <w:r w:rsidRPr="00191437">
        <w:rPr>
          <w:sz w:val="24"/>
          <w:szCs w:val="24"/>
        </w:rPr>
        <w:t xml:space="preserve"> </w:t>
      </w:r>
      <w:r w:rsidRPr="008C393F">
        <w:rPr>
          <w:sz w:val="24"/>
          <w:szCs w:val="24"/>
        </w:rPr>
        <w:t>isplat</w:t>
      </w:r>
      <w:r>
        <w:rPr>
          <w:sz w:val="24"/>
          <w:szCs w:val="24"/>
        </w:rPr>
        <w:t xml:space="preserve">ena je razlika </w:t>
      </w:r>
      <w:r w:rsidRPr="008C393F">
        <w:rPr>
          <w:sz w:val="24"/>
          <w:szCs w:val="24"/>
        </w:rPr>
        <w:t xml:space="preserve">plaća </w:t>
      </w:r>
      <w:r>
        <w:rPr>
          <w:sz w:val="24"/>
          <w:szCs w:val="24"/>
        </w:rPr>
        <w:t xml:space="preserve">zaposlenima </w:t>
      </w:r>
      <w:r w:rsidRPr="008C393F">
        <w:rPr>
          <w:sz w:val="24"/>
          <w:szCs w:val="24"/>
        </w:rPr>
        <w:t>po sudskim presudama.</w:t>
      </w:r>
    </w:p>
    <w:p w14:paraId="1DAD684A" w14:textId="77777777" w:rsidR="00985D8C" w:rsidRDefault="00985D8C" w:rsidP="00985D8C">
      <w:pPr>
        <w:jc w:val="both"/>
        <w:rPr>
          <w:sz w:val="24"/>
          <w:szCs w:val="24"/>
        </w:rPr>
      </w:pPr>
      <w:r w:rsidRPr="004D6F35">
        <w:rPr>
          <w:sz w:val="24"/>
          <w:szCs w:val="24"/>
        </w:rPr>
        <w:t xml:space="preserve">Aktivnost je izvršena u vrijednosti </w:t>
      </w:r>
      <w:r>
        <w:rPr>
          <w:sz w:val="24"/>
          <w:szCs w:val="24"/>
        </w:rPr>
        <w:t>100,00%</w:t>
      </w:r>
      <w:r w:rsidRPr="004D6F35">
        <w:rPr>
          <w:sz w:val="24"/>
          <w:szCs w:val="24"/>
        </w:rPr>
        <w:t xml:space="preserve"> </w:t>
      </w:r>
      <w:r>
        <w:rPr>
          <w:sz w:val="24"/>
          <w:szCs w:val="24"/>
        </w:rPr>
        <w:t xml:space="preserve">od </w:t>
      </w:r>
      <w:r w:rsidRPr="004D6F35">
        <w:rPr>
          <w:sz w:val="24"/>
          <w:szCs w:val="24"/>
        </w:rPr>
        <w:t xml:space="preserve">planiranog iznosa. </w:t>
      </w:r>
    </w:p>
    <w:p w14:paraId="2086998E" w14:textId="77777777" w:rsidR="00985D8C" w:rsidRPr="004D6F35" w:rsidRDefault="00985D8C" w:rsidP="00985D8C">
      <w:pPr>
        <w:jc w:val="both"/>
        <w:rPr>
          <w:sz w:val="24"/>
          <w:szCs w:val="24"/>
          <w:u w:val="single"/>
        </w:rPr>
      </w:pPr>
      <w:r w:rsidRPr="004D6F35">
        <w:rPr>
          <w:sz w:val="24"/>
          <w:szCs w:val="24"/>
          <w:u w:val="single"/>
        </w:rPr>
        <w:t>Kapitalni projekti:</w:t>
      </w:r>
    </w:p>
    <w:p w14:paraId="66BD98AD" w14:textId="4061717D" w:rsidR="00985D8C" w:rsidRPr="008C27B2" w:rsidRDefault="00985D8C" w:rsidP="00985D8C">
      <w:pPr>
        <w:jc w:val="both"/>
        <w:rPr>
          <w:sz w:val="24"/>
          <w:szCs w:val="24"/>
        </w:rPr>
      </w:pPr>
      <w:r w:rsidRPr="008C27B2">
        <w:rPr>
          <w:b/>
          <w:bCs/>
          <w:i/>
          <w:iCs/>
          <w:sz w:val="24"/>
          <w:szCs w:val="24"/>
        </w:rPr>
        <w:t>Nabava opreme-minimalni standard</w:t>
      </w:r>
      <w:r w:rsidRPr="008C27B2">
        <w:rPr>
          <w:i/>
          <w:iCs/>
          <w:sz w:val="24"/>
          <w:szCs w:val="24"/>
        </w:rPr>
        <w:t xml:space="preserve"> – </w:t>
      </w:r>
      <w:r w:rsidRPr="008C27B2">
        <w:rPr>
          <w:iCs/>
          <w:sz w:val="24"/>
          <w:szCs w:val="24"/>
        </w:rPr>
        <w:t>s</w:t>
      </w:r>
      <w:r w:rsidRPr="008C27B2">
        <w:rPr>
          <w:sz w:val="24"/>
          <w:szCs w:val="24"/>
        </w:rPr>
        <w:t>re</w:t>
      </w:r>
      <w:r w:rsidR="00951359" w:rsidRPr="008C27B2">
        <w:rPr>
          <w:sz w:val="24"/>
          <w:szCs w:val="24"/>
        </w:rPr>
        <w:t>dstva su utrošena za nabavu uredske opreme (ormari, stol u administraciji, školske klupe i stolice), nabava kosilice, susilice, računalni program digitalne arhive.</w:t>
      </w:r>
    </w:p>
    <w:p w14:paraId="1297189D" w14:textId="77777777" w:rsidR="00985D8C" w:rsidRPr="008C27B2" w:rsidRDefault="00985D8C" w:rsidP="00985D8C">
      <w:pPr>
        <w:jc w:val="both"/>
        <w:rPr>
          <w:sz w:val="24"/>
          <w:szCs w:val="24"/>
        </w:rPr>
      </w:pPr>
      <w:r w:rsidRPr="008C27B2">
        <w:rPr>
          <w:sz w:val="24"/>
          <w:szCs w:val="24"/>
        </w:rPr>
        <w:t>Projekt je izvršen u vrijednosti 100,00% od planiranog iznosa.</w:t>
      </w:r>
    </w:p>
    <w:p w14:paraId="49980ADD" w14:textId="5D3C0858" w:rsidR="00985D8C" w:rsidRPr="008C27B2" w:rsidRDefault="00985D8C" w:rsidP="00985D8C">
      <w:pPr>
        <w:jc w:val="both"/>
        <w:rPr>
          <w:sz w:val="24"/>
          <w:szCs w:val="24"/>
        </w:rPr>
      </w:pPr>
      <w:r w:rsidRPr="008C27B2">
        <w:rPr>
          <w:b/>
          <w:bCs/>
          <w:i/>
          <w:iCs/>
          <w:sz w:val="24"/>
          <w:szCs w:val="24"/>
        </w:rPr>
        <w:t xml:space="preserve">Adaptacija i sanacija ustanove-minimalni standard </w:t>
      </w:r>
      <w:r w:rsidRPr="008C27B2">
        <w:rPr>
          <w:i/>
          <w:iCs/>
          <w:sz w:val="24"/>
          <w:szCs w:val="24"/>
        </w:rPr>
        <w:t xml:space="preserve">- </w:t>
      </w:r>
      <w:r w:rsidRPr="008C27B2">
        <w:rPr>
          <w:bCs/>
          <w:iCs/>
          <w:sz w:val="24"/>
          <w:szCs w:val="24"/>
        </w:rPr>
        <w:t>s</w:t>
      </w:r>
      <w:r w:rsidRPr="008C27B2">
        <w:rPr>
          <w:sz w:val="24"/>
          <w:szCs w:val="24"/>
        </w:rPr>
        <w:t xml:space="preserve">redstva su utrošena za  </w:t>
      </w:r>
      <w:r w:rsidR="00951359" w:rsidRPr="008C27B2">
        <w:rPr>
          <w:sz w:val="24"/>
          <w:szCs w:val="24"/>
        </w:rPr>
        <w:t xml:space="preserve">ugradnju kupole u učionici posebnog odjela. </w:t>
      </w:r>
    </w:p>
    <w:p w14:paraId="68E5933B" w14:textId="77777777" w:rsidR="00985D8C" w:rsidRDefault="00985D8C" w:rsidP="00985D8C">
      <w:pPr>
        <w:jc w:val="both"/>
        <w:rPr>
          <w:sz w:val="24"/>
          <w:szCs w:val="24"/>
        </w:rPr>
      </w:pPr>
      <w:r w:rsidRPr="004D6F35">
        <w:rPr>
          <w:sz w:val="24"/>
          <w:szCs w:val="24"/>
        </w:rPr>
        <w:t xml:space="preserve">Projekt je izvršen u vrijednosti </w:t>
      </w:r>
      <w:r w:rsidRPr="00802643">
        <w:rPr>
          <w:sz w:val="24"/>
          <w:szCs w:val="24"/>
        </w:rPr>
        <w:t>100,00</w:t>
      </w:r>
      <w:r w:rsidRPr="004D6F35">
        <w:rPr>
          <w:sz w:val="24"/>
          <w:szCs w:val="24"/>
        </w:rPr>
        <w:t xml:space="preserve">%  </w:t>
      </w:r>
      <w:r>
        <w:rPr>
          <w:sz w:val="24"/>
          <w:szCs w:val="24"/>
        </w:rPr>
        <w:t xml:space="preserve">od </w:t>
      </w:r>
      <w:r w:rsidRPr="004D6F35">
        <w:rPr>
          <w:sz w:val="24"/>
          <w:szCs w:val="24"/>
        </w:rPr>
        <w:t>planiranog iznosa.</w:t>
      </w:r>
    </w:p>
    <w:p w14:paraId="4A4E1B32" w14:textId="77777777" w:rsidR="00985D8C" w:rsidRPr="00D0047E" w:rsidRDefault="00985D8C" w:rsidP="00985D8C">
      <w:pPr>
        <w:jc w:val="both"/>
        <w:rPr>
          <w:color w:val="C00000"/>
          <w:sz w:val="24"/>
          <w:szCs w:val="24"/>
        </w:rPr>
      </w:pPr>
      <w:r w:rsidRPr="00A16E14">
        <w:rPr>
          <w:b/>
          <w:bCs/>
          <w:i/>
          <w:iCs/>
          <w:sz w:val="24"/>
          <w:szCs w:val="24"/>
        </w:rPr>
        <w:t xml:space="preserve">Adaptacija i sanacija ustanove iznad minimalnog standarda </w:t>
      </w:r>
      <w:r w:rsidRPr="00A16E14">
        <w:rPr>
          <w:i/>
          <w:iCs/>
          <w:sz w:val="24"/>
          <w:szCs w:val="24"/>
        </w:rPr>
        <w:t xml:space="preserve">- </w:t>
      </w:r>
      <w:r w:rsidRPr="00A16E14">
        <w:rPr>
          <w:sz w:val="24"/>
          <w:szCs w:val="24"/>
          <w:lang w:val="hr-BA"/>
        </w:rPr>
        <w:t xml:space="preserve">sredstva </w:t>
      </w:r>
      <w:r w:rsidRPr="008847DD">
        <w:rPr>
          <w:sz w:val="24"/>
          <w:szCs w:val="24"/>
          <w:lang w:val="hr-BA"/>
        </w:rPr>
        <w:t xml:space="preserve">su </w:t>
      </w:r>
      <w:r>
        <w:rPr>
          <w:sz w:val="24"/>
          <w:szCs w:val="24"/>
          <w:lang w:val="hr-BA"/>
        </w:rPr>
        <w:t>utrošena</w:t>
      </w:r>
      <w:r w:rsidRPr="008847DD">
        <w:rPr>
          <w:sz w:val="24"/>
          <w:szCs w:val="24"/>
          <w:lang w:val="hr-BA"/>
        </w:rPr>
        <w:t xml:space="preserve"> za uređenje pročelja matične škole u Poreču</w:t>
      </w:r>
      <w:r>
        <w:rPr>
          <w:sz w:val="24"/>
          <w:szCs w:val="24"/>
          <w:lang w:val="hr-BA"/>
        </w:rPr>
        <w:t>,</w:t>
      </w:r>
      <w:r w:rsidRPr="008847DD">
        <w:rPr>
          <w:sz w:val="24"/>
          <w:szCs w:val="24"/>
          <w:lang w:val="hr-BA"/>
        </w:rPr>
        <w:t xml:space="preserve"> za sanaciju krova iznad posebnog odjela u matičnoj školi i za ostale radove u matičnoj školi</w:t>
      </w:r>
      <w:r>
        <w:rPr>
          <w:sz w:val="24"/>
          <w:szCs w:val="24"/>
          <w:lang w:val="hr-BA"/>
        </w:rPr>
        <w:t>.</w:t>
      </w:r>
    </w:p>
    <w:p w14:paraId="3176220F" w14:textId="77777777" w:rsidR="00985D8C" w:rsidRPr="004D6F35" w:rsidRDefault="00985D8C" w:rsidP="00985D8C">
      <w:pPr>
        <w:jc w:val="both"/>
        <w:rPr>
          <w:sz w:val="24"/>
          <w:szCs w:val="24"/>
        </w:rPr>
      </w:pPr>
      <w:r w:rsidRPr="004D6F35">
        <w:rPr>
          <w:sz w:val="24"/>
          <w:szCs w:val="24"/>
        </w:rPr>
        <w:t xml:space="preserve">Projekt je izvršen u vrijednosti </w:t>
      </w:r>
      <w:r>
        <w:rPr>
          <w:sz w:val="24"/>
          <w:szCs w:val="24"/>
        </w:rPr>
        <w:t>99,87</w:t>
      </w:r>
      <w:r w:rsidRPr="004D6F35">
        <w:rPr>
          <w:sz w:val="24"/>
          <w:szCs w:val="24"/>
        </w:rPr>
        <w:t xml:space="preserve">%  </w:t>
      </w:r>
      <w:r>
        <w:rPr>
          <w:sz w:val="24"/>
          <w:szCs w:val="24"/>
        </w:rPr>
        <w:t xml:space="preserve">od </w:t>
      </w:r>
      <w:r w:rsidRPr="004D6F35">
        <w:rPr>
          <w:sz w:val="24"/>
          <w:szCs w:val="24"/>
        </w:rPr>
        <w:t>planiranog iznosa</w:t>
      </w:r>
      <w:r>
        <w:rPr>
          <w:sz w:val="24"/>
          <w:szCs w:val="24"/>
        </w:rPr>
        <w:t>.</w:t>
      </w:r>
    </w:p>
    <w:p w14:paraId="1C056B93" w14:textId="4B019A85" w:rsidR="00985D8C" w:rsidRPr="008C27B2" w:rsidRDefault="00985D8C" w:rsidP="00985D8C">
      <w:pPr>
        <w:jc w:val="both"/>
        <w:rPr>
          <w:sz w:val="24"/>
          <w:szCs w:val="24"/>
        </w:rPr>
      </w:pPr>
      <w:r w:rsidRPr="008C27B2">
        <w:rPr>
          <w:b/>
          <w:bCs/>
          <w:i/>
          <w:iCs/>
          <w:sz w:val="24"/>
          <w:szCs w:val="24"/>
        </w:rPr>
        <w:t>Nabava opreme za škole iznad minimalnog standarda</w:t>
      </w:r>
      <w:r w:rsidRPr="008C27B2">
        <w:rPr>
          <w:i/>
          <w:iCs/>
          <w:sz w:val="24"/>
          <w:szCs w:val="24"/>
        </w:rPr>
        <w:t xml:space="preserve"> – </w:t>
      </w:r>
      <w:r w:rsidRPr="008C27B2">
        <w:rPr>
          <w:sz w:val="24"/>
          <w:szCs w:val="24"/>
        </w:rPr>
        <w:t xml:space="preserve">nabavljene su knjige za školsku knjižnica (6.997,10 kn), 49.500 kuna </w:t>
      </w:r>
      <w:r w:rsidR="00951359" w:rsidRPr="008C27B2">
        <w:rPr>
          <w:sz w:val="24"/>
          <w:szCs w:val="24"/>
        </w:rPr>
        <w:t xml:space="preserve">potrošeno je za senzorne podloge za senzorni park. </w:t>
      </w:r>
    </w:p>
    <w:p w14:paraId="16FC9CE1" w14:textId="77777777" w:rsidR="00985D8C" w:rsidRPr="004D6F35" w:rsidRDefault="00985D8C" w:rsidP="00985D8C">
      <w:pPr>
        <w:jc w:val="both"/>
        <w:rPr>
          <w:sz w:val="24"/>
          <w:szCs w:val="24"/>
        </w:rPr>
      </w:pPr>
      <w:r w:rsidRPr="004D6F35">
        <w:rPr>
          <w:sz w:val="24"/>
          <w:szCs w:val="24"/>
        </w:rPr>
        <w:t xml:space="preserve">Projekt je izvršen u vrijednosti </w:t>
      </w:r>
      <w:r w:rsidRPr="00802643">
        <w:rPr>
          <w:sz w:val="24"/>
          <w:szCs w:val="24"/>
        </w:rPr>
        <w:t>99,12</w:t>
      </w:r>
      <w:r w:rsidRPr="004D6F35">
        <w:rPr>
          <w:sz w:val="24"/>
          <w:szCs w:val="24"/>
        </w:rPr>
        <w:t xml:space="preserve">% </w:t>
      </w:r>
      <w:r>
        <w:rPr>
          <w:sz w:val="24"/>
          <w:szCs w:val="24"/>
        </w:rPr>
        <w:t xml:space="preserve">od </w:t>
      </w:r>
      <w:r w:rsidRPr="004D6F35">
        <w:rPr>
          <w:sz w:val="24"/>
          <w:szCs w:val="24"/>
        </w:rPr>
        <w:t>planiranog iznosa.</w:t>
      </w:r>
    </w:p>
    <w:p w14:paraId="741B193C" w14:textId="77777777" w:rsidR="00985D8C" w:rsidRPr="004D6F35" w:rsidRDefault="00985D8C" w:rsidP="00985D8C">
      <w:pPr>
        <w:jc w:val="both"/>
        <w:rPr>
          <w:sz w:val="24"/>
          <w:szCs w:val="24"/>
        </w:rPr>
      </w:pPr>
      <w:r w:rsidRPr="004D6F35">
        <w:rPr>
          <w:b/>
          <w:bCs/>
          <w:i/>
          <w:iCs/>
          <w:sz w:val="24"/>
          <w:szCs w:val="24"/>
        </w:rPr>
        <w:t>Provedba kurikularne reforme</w:t>
      </w:r>
      <w:r w:rsidRPr="004D6F35">
        <w:rPr>
          <w:i/>
          <w:iCs/>
          <w:sz w:val="24"/>
          <w:szCs w:val="24"/>
        </w:rPr>
        <w:t xml:space="preserve"> -</w:t>
      </w:r>
      <w:r w:rsidRPr="004D6F35">
        <w:rPr>
          <w:sz w:val="24"/>
          <w:szCs w:val="24"/>
        </w:rPr>
        <w:t xml:space="preserve"> Ministarstvo znanosti i obrazovanja doznačilo je Školi sredstva iz državnog proračuna</w:t>
      </w:r>
      <w:r w:rsidRPr="00CB450A">
        <w:rPr>
          <w:sz w:val="24"/>
          <w:szCs w:val="24"/>
        </w:rPr>
        <w:t xml:space="preserve"> </w:t>
      </w:r>
      <w:r w:rsidRPr="004D6F35">
        <w:rPr>
          <w:sz w:val="24"/>
          <w:szCs w:val="24"/>
        </w:rPr>
        <w:t xml:space="preserve">za pokriće rashoda za nabavu sredstava i opreme potrebnih za provedbu kurikularne reforme. </w:t>
      </w:r>
    </w:p>
    <w:p w14:paraId="4EA40729" w14:textId="77777777" w:rsidR="00985D8C" w:rsidRPr="004D6F35" w:rsidRDefault="00985D8C" w:rsidP="00985D8C">
      <w:pPr>
        <w:jc w:val="both"/>
        <w:rPr>
          <w:sz w:val="24"/>
          <w:szCs w:val="24"/>
        </w:rPr>
      </w:pPr>
      <w:r w:rsidRPr="004D6F35">
        <w:rPr>
          <w:sz w:val="24"/>
          <w:szCs w:val="24"/>
        </w:rPr>
        <w:t xml:space="preserve">Projekt je izvršen u vrijednosti 100 % </w:t>
      </w:r>
      <w:r>
        <w:rPr>
          <w:sz w:val="24"/>
          <w:szCs w:val="24"/>
        </w:rPr>
        <w:t xml:space="preserve">od </w:t>
      </w:r>
      <w:r w:rsidRPr="004D6F35">
        <w:rPr>
          <w:sz w:val="24"/>
          <w:szCs w:val="24"/>
        </w:rPr>
        <w:t>planiranog iznosa.</w:t>
      </w:r>
    </w:p>
    <w:p w14:paraId="05B38D2F" w14:textId="77777777" w:rsidR="00985D8C" w:rsidRPr="004D6F35" w:rsidRDefault="00985D8C" w:rsidP="00985D8C">
      <w:pPr>
        <w:jc w:val="both"/>
        <w:rPr>
          <w:sz w:val="24"/>
          <w:szCs w:val="24"/>
        </w:rPr>
      </w:pPr>
      <w:r w:rsidRPr="004D6F35">
        <w:rPr>
          <w:b/>
          <w:bCs/>
          <w:i/>
          <w:iCs/>
          <w:sz w:val="24"/>
          <w:szCs w:val="24"/>
        </w:rPr>
        <w:t>Nabava udžbenika</w:t>
      </w:r>
      <w:r w:rsidRPr="004D6F35">
        <w:rPr>
          <w:i/>
          <w:iCs/>
          <w:sz w:val="24"/>
          <w:szCs w:val="24"/>
        </w:rPr>
        <w:t xml:space="preserve"> - </w:t>
      </w:r>
      <w:r w:rsidRPr="004D6F35">
        <w:rPr>
          <w:sz w:val="24"/>
          <w:szCs w:val="24"/>
        </w:rPr>
        <w:t>Ministarstvo znanosti i obrazovanja doznačilo je Školi sredstva iz državnog proračuna</w:t>
      </w:r>
      <w:r w:rsidRPr="004D6F35">
        <w:rPr>
          <w:sz w:val="24"/>
          <w:szCs w:val="24"/>
          <w:lang w:val="de-DE"/>
        </w:rPr>
        <w:t xml:space="preserve"> za nabavu udžbenika svim učenicima</w:t>
      </w:r>
      <w:r>
        <w:rPr>
          <w:sz w:val="24"/>
          <w:szCs w:val="24"/>
          <w:lang w:val="de-DE"/>
        </w:rPr>
        <w:t xml:space="preserve"> Škole</w:t>
      </w:r>
      <w:r w:rsidRPr="004D6F35">
        <w:rPr>
          <w:sz w:val="24"/>
          <w:szCs w:val="24"/>
        </w:rPr>
        <w:t xml:space="preserve">. </w:t>
      </w:r>
    </w:p>
    <w:p w14:paraId="543BFD05" w14:textId="77777777" w:rsidR="00985D8C" w:rsidRDefault="00985D8C" w:rsidP="00985D8C">
      <w:pPr>
        <w:jc w:val="both"/>
        <w:rPr>
          <w:sz w:val="24"/>
          <w:szCs w:val="24"/>
        </w:rPr>
      </w:pPr>
      <w:r w:rsidRPr="004D6F35">
        <w:rPr>
          <w:sz w:val="24"/>
          <w:szCs w:val="24"/>
        </w:rPr>
        <w:t xml:space="preserve">Projekt je izvršen u vrijednosti </w:t>
      </w:r>
      <w:r w:rsidRPr="00BA4811">
        <w:rPr>
          <w:sz w:val="24"/>
          <w:szCs w:val="24"/>
        </w:rPr>
        <w:t>99,80</w:t>
      </w:r>
      <w:r w:rsidRPr="004D6F35">
        <w:rPr>
          <w:sz w:val="24"/>
          <w:szCs w:val="24"/>
        </w:rPr>
        <w:t xml:space="preserve">% </w:t>
      </w:r>
      <w:r>
        <w:rPr>
          <w:sz w:val="24"/>
          <w:szCs w:val="24"/>
        </w:rPr>
        <w:t xml:space="preserve">od </w:t>
      </w:r>
      <w:r w:rsidRPr="004D6F35">
        <w:rPr>
          <w:sz w:val="24"/>
          <w:szCs w:val="24"/>
        </w:rPr>
        <w:t>planiranog iznosa</w:t>
      </w:r>
      <w:r>
        <w:rPr>
          <w:sz w:val="24"/>
          <w:szCs w:val="24"/>
        </w:rPr>
        <w:t>.</w:t>
      </w:r>
    </w:p>
    <w:p w14:paraId="1C668475" w14:textId="77777777" w:rsidR="00985D8C" w:rsidRPr="008C393F" w:rsidRDefault="00985D8C" w:rsidP="00985D8C">
      <w:pPr>
        <w:jc w:val="both"/>
        <w:rPr>
          <w:sz w:val="24"/>
          <w:szCs w:val="24"/>
          <w:lang w:val="hr-BA"/>
        </w:rPr>
      </w:pPr>
      <w:r w:rsidRPr="008C393F">
        <w:rPr>
          <w:b/>
          <w:bCs/>
          <w:i/>
          <w:iCs/>
          <w:sz w:val="24"/>
          <w:szCs w:val="24"/>
        </w:rPr>
        <w:t>Uređenje učionica za Poseban odjel -</w:t>
      </w:r>
      <w:r w:rsidRPr="008C393F">
        <w:rPr>
          <w:sz w:val="24"/>
          <w:szCs w:val="24"/>
          <w:lang w:val="hr-BA"/>
        </w:rPr>
        <w:t xml:space="preserve"> u matičnoj školi uređene su </w:t>
      </w:r>
      <w:r>
        <w:rPr>
          <w:sz w:val="24"/>
          <w:szCs w:val="24"/>
          <w:lang w:val="hr-BA"/>
        </w:rPr>
        <w:t xml:space="preserve">i opremljene </w:t>
      </w:r>
      <w:r w:rsidRPr="008C393F">
        <w:rPr>
          <w:sz w:val="24"/>
          <w:szCs w:val="24"/>
          <w:lang w:val="hr-BA"/>
        </w:rPr>
        <w:t xml:space="preserve">dvije učionice za poseban odjel, jedna postojeća i jedna nova učionica, tako da učenici iz posebnog odjela sada koriste 3 učionice. </w:t>
      </w:r>
    </w:p>
    <w:p w14:paraId="23F4359A" w14:textId="77777777" w:rsidR="00985D8C" w:rsidRDefault="00985D8C" w:rsidP="00985D8C">
      <w:pPr>
        <w:jc w:val="both"/>
        <w:rPr>
          <w:sz w:val="24"/>
          <w:szCs w:val="24"/>
        </w:rPr>
      </w:pPr>
      <w:r w:rsidRPr="004D6F35">
        <w:rPr>
          <w:sz w:val="24"/>
          <w:szCs w:val="24"/>
        </w:rPr>
        <w:t xml:space="preserve">Projekt je izvršen u vrijednosti </w:t>
      </w:r>
      <w:r>
        <w:rPr>
          <w:sz w:val="24"/>
          <w:szCs w:val="24"/>
        </w:rPr>
        <w:t>100,00</w:t>
      </w:r>
      <w:r w:rsidRPr="004D6F35">
        <w:rPr>
          <w:sz w:val="24"/>
          <w:szCs w:val="24"/>
        </w:rPr>
        <w:t xml:space="preserve">% </w:t>
      </w:r>
      <w:r>
        <w:rPr>
          <w:sz w:val="24"/>
          <w:szCs w:val="24"/>
        </w:rPr>
        <w:t xml:space="preserve">od </w:t>
      </w:r>
      <w:r w:rsidRPr="004D6F35">
        <w:rPr>
          <w:sz w:val="24"/>
          <w:szCs w:val="24"/>
        </w:rPr>
        <w:t>planiranog iznosa</w:t>
      </w:r>
      <w:r>
        <w:rPr>
          <w:sz w:val="24"/>
          <w:szCs w:val="24"/>
        </w:rPr>
        <w:t>.</w:t>
      </w:r>
    </w:p>
    <w:p w14:paraId="6AB91827" w14:textId="77777777" w:rsidR="00985D8C" w:rsidRPr="004D6F35" w:rsidRDefault="00985D8C" w:rsidP="00985D8C">
      <w:pPr>
        <w:jc w:val="both"/>
        <w:rPr>
          <w:sz w:val="24"/>
          <w:szCs w:val="24"/>
          <w:u w:val="single"/>
          <w:lang w:val="hr-HR"/>
        </w:rPr>
      </w:pPr>
      <w:r w:rsidRPr="004D6F35">
        <w:rPr>
          <w:bCs/>
          <w:sz w:val="24"/>
          <w:szCs w:val="24"/>
          <w:u w:val="single"/>
        </w:rPr>
        <w:t>Tekući projekti:</w:t>
      </w:r>
    </w:p>
    <w:p w14:paraId="59E08DBF" w14:textId="04BD5E7D" w:rsidR="00985D8C" w:rsidRPr="00076B70" w:rsidRDefault="00985D8C" w:rsidP="00985D8C">
      <w:pPr>
        <w:jc w:val="both"/>
        <w:rPr>
          <w:sz w:val="24"/>
          <w:szCs w:val="24"/>
        </w:rPr>
      </w:pPr>
      <w:r w:rsidRPr="00076B70">
        <w:rPr>
          <w:b/>
          <w:bCs/>
          <w:i/>
          <w:iCs/>
          <w:sz w:val="24"/>
          <w:szCs w:val="24"/>
        </w:rPr>
        <w:t>Prehrana djece u OŠ – „Hrvatska za djecu“</w:t>
      </w:r>
      <w:r w:rsidRPr="00076B70">
        <w:rPr>
          <w:b/>
          <w:bCs/>
          <w:sz w:val="24"/>
          <w:szCs w:val="24"/>
        </w:rPr>
        <w:t xml:space="preserve"> - </w:t>
      </w:r>
      <w:r w:rsidRPr="00076B70">
        <w:rPr>
          <w:sz w:val="24"/>
          <w:szCs w:val="24"/>
        </w:rPr>
        <w:t>Zaklada je u suradnji s Gradom Porečom i Školom raspisala javni poziv na kojega su se odazvali roditelji i ostvarili pravo za sufinaciranje prehrane djece u školi. Zaklada je sufinancirala prehranu s 5,50 kn po učeniku dnevno. U projektu je sudjelovalo</w:t>
      </w:r>
      <w:r w:rsidR="00076B70">
        <w:rPr>
          <w:sz w:val="24"/>
          <w:szCs w:val="24"/>
        </w:rPr>
        <w:t xml:space="preserve"> 4 </w:t>
      </w:r>
      <w:r w:rsidRPr="00076B70">
        <w:rPr>
          <w:sz w:val="24"/>
          <w:szCs w:val="24"/>
        </w:rPr>
        <w:t xml:space="preserve">učenika. </w:t>
      </w:r>
    </w:p>
    <w:p w14:paraId="16AAC2B6" w14:textId="77777777" w:rsidR="00985D8C" w:rsidRPr="00076B70" w:rsidRDefault="00985D8C" w:rsidP="00985D8C">
      <w:pPr>
        <w:jc w:val="both"/>
        <w:rPr>
          <w:sz w:val="24"/>
          <w:szCs w:val="24"/>
        </w:rPr>
      </w:pPr>
      <w:r w:rsidRPr="00076B70">
        <w:rPr>
          <w:sz w:val="24"/>
          <w:szCs w:val="24"/>
        </w:rPr>
        <w:t>Projekt je izvršen u vrijednosti 20,13% od planiranog iznosa.</w:t>
      </w:r>
    </w:p>
    <w:p w14:paraId="2FFC904B" w14:textId="4519BE18" w:rsidR="00985D8C" w:rsidRPr="008C27B2" w:rsidRDefault="00985D8C" w:rsidP="00985D8C">
      <w:pPr>
        <w:jc w:val="both"/>
        <w:rPr>
          <w:sz w:val="24"/>
          <w:szCs w:val="24"/>
        </w:rPr>
      </w:pPr>
      <w:r w:rsidRPr="008C27B2">
        <w:rPr>
          <w:b/>
          <w:bCs/>
          <w:i/>
          <w:iCs/>
          <w:sz w:val="24"/>
          <w:szCs w:val="24"/>
        </w:rPr>
        <w:lastRenderedPageBreak/>
        <w:t>Školska shema</w:t>
      </w:r>
      <w:r w:rsidRPr="008C27B2">
        <w:rPr>
          <w:sz w:val="24"/>
          <w:szCs w:val="24"/>
        </w:rPr>
        <w:t xml:space="preserve"> – u sklopu projekta učenici su jednom tjedno dobijali čašu mlijeka. U svrhu dobave mlijeka Škola je sklopila ugovor s dobavljač</w:t>
      </w:r>
      <w:r w:rsidR="008C27B2" w:rsidRPr="008C27B2">
        <w:rPr>
          <w:sz w:val="24"/>
          <w:szCs w:val="24"/>
        </w:rPr>
        <w:t>em</w:t>
      </w:r>
      <w:r w:rsidRPr="008C27B2">
        <w:rPr>
          <w:sz w:val="24"/>
          <w:szCs w:val="24"/>
        </w:rPr>
        <w:t xml:space="preserve"> s liste i pod uvjetima koje je odredilo  Ministarstvo poljoprivrede</w:t>
      </w:r>
      <w:r w:rsidR="002B21D2">
        <w:rPr>
          <w:sz w:val="24"/>
          <w:szCs w:val="24"/>
        </w:rPr>
        <w:t xml:space="preserve"> </w:t>
      </w:r>
      <w:r w:rsidRPr="008C27B2">
        <w:rPr>
          <w:sz w:val="24"/>
          <w:szCs w:val="24"/>
        </w:rPr>
        <w:t xml:space="preserve">te vršila plaćanja istima, a koja su kasnije Školi bila nadoknađena. </w:t>
      </w:r>
      <w:r w:rsidR="008C27B2" w:rsidRPr="008C27B2">
        <w:rPr>
          <w:sz w:val="24"/>
          <w:szCs w:val="24"/>
        </w:rPr>
        <w:t>U projektu Škola je sudjelovala do kraja ožujka 2022.</w:t>
      </w:r>
      <w:r w:rsidR="00420B12">
        <w:rPr>
          <w:sz w:val="24"/>
          <w:szCs w:val="24"/>
        </w:rPr>
        <w:t xml:space="preserve"> </w:t>
      </w:r>
      <w:r w:rsidR="00B85B24">
        <w:rPr>
          <w:sz w:val="24"/>
          <w:szCs w:val="24"/>
        </w:rPr>
        <w:t>g</w:t>
      </w:r>
      <w:r w:rsidR="00420B12">
        <w:rPr>
          <w:sz w:val="24"/>
          <w:szCs w:val="24"/>
        </w:rPr>
        <w:t>odine.</w:t>
      </w:r>
    </w:p>
    <w:p w14:paraId="07384E5D" w14:textId="77777777" w:rsidR="00985D8C" w:rsidRDefault="00985D8C" w:rsidP="00985D8C">
      <w:pPr>
        <w:jc w:val="both"/>
        <w:rPr>
          <w:sz w:val="24"/>
          <w:szCs w:val="24"/>
        </w:rPr>
      </w:pPr>
      <w:r w:rsidRPr="004D6F35">
        <w:rPr>
          <w:sz w:val="24"/>
          <w:szCs w:val="24"/>
        </w:rPr>
        <w:t xml:space="preserve">Projekt je izvršen u vrijednosti </w:t>
      </w:r>
      <w:r w:rsidRPr="00BA4811">
        <w:rPr>
          <w:sz w:val="24"/>
          <w:szCs w:val="24"/>
        </w:rPr>
        <w:t>17,97</w:t>
      </w:r>
      <w:r>
        <w:rPr>
          <w:sz w:val="24"/>
          <w:szCs w:val="24"/>
        </w:rPr>
        <w:t xml:space="preserve"> </w:t>
      </w:r>
      <w:r w:rsidRPr="004D6F35">
        <w:rPr>
          <w:sz w:val="24"/>
          <w:szCs w:val="24"/>
        </w:rPr>
        <w:t xml:space="preserve">% </w:t>
      </w:r>
      <w:r>
        <w:rPr>
          <w:sz w:val="24"/>
          <w:szCs w:val="24"/>
        </w:rPr>
        <w:t xml:space="preserve">od </w:t>
      </w:r>
      <w:r w:rsidRPr="004D6F35">
        <w:rPr>
          <w:sz w:val="24"/>
          <w:szCs w:val="24"/>
        </w:rPr>
        <w:t>planiranog iznosa.</w:t>
      </w:r>
    </w:p>
    <w:p w14:paraId="1622F358" w14:textId="7A7F0BFB" w:rsidR="00985D8C" w:rsidRPr="004D6F35" w:rsidRDefault="00985D8C" w:rsidP="00985D8C">
      <w:pPr>
        <w:jc w:val="both"/>
        <w:rPr>
          <w:sz w:val="24"/>
          <w:szCs w:val="24"/>
        </w:rPr>
      </w:pPr>
      <w:r w:rsidRPr="00447584">
        <w:rPr>
          <w:b/>
          <w:i/>
          <w:iCs/>
          <w:sz w:val="24"/>
          <w:szCs w:val="24"/>
          <w:lang w:val="hr-HR"/>
        </w:rPr>
        <w:t>Pomoćnici u nastavi - Projekt RAST</w:t>
      </w:r>
      <w:r>
        <w:rPr>
          <w:b/>
          <w:i/>
          <w:iCs/>
          <w:sz w:val="24"/>
          <w:szCs w:val="24"/>
          <w:lang w:val="hr-HR"/>
        </w:rPr>
        <w:t xml:space="preserve"> - </w:t>
      </w:r>
      <w:r>
        <w:rPr>
          <w:sz w:val="24"/>
          <w:szCs w:val="24"/>
        </w:rPr>
        <w:t>sredstva su realizirana za isplatu</w:t>
      </w:r>
      <w:r w:rsidRPr="004D6F35">
        <w:rPr>
          <w:sz w:val="24"/>
          <w:szCs w:val="24"/>
        </w:rPr>
        <w:t xml:space="preserve"> plać</w:t>
      </w:r>
      <w:r>
        <w:rPr>
          <w:sz w:val="24"/>
          <w:szCs w:val="24"/>
        </w:rPr>
        <w:t>a</w:t>
      </w:r>
      <w:r w:rsidRPr="004D6F35">
        <w:rPr>
          <w:sz w:val="24"/>
          <w:szCs w:val="24"/>
        </w:rPr>
        <w:t xml:space="preserve"> i putn</w:t>
      </w:r>
      <w:r>
        <w:rPr>
          <w:sz w:val="24"/>
          <w:szCs w:val="24"/>
        </w:rPr>
        <w:t>ih</w:t>
      </w:r>
      <w:r w:rsidRPr="004D6F35">
        <w:rPr>
          <w:sz w:val="24"/>
          <w:szCs w:val="24"/>
        </w:rPr>
        <w:t xml:space="preserve"> troškov</w:t>
      </w:r>
      <w:r>
        <w:rPr>
          <w:sz w:val="24"/>
          <w:szCs w:val="24"/>
        </w:rPr>
        <w:t xml:space="preserve">a </w:t>
      </w:r>
      <w:r w:rsidRPr="004D6F35">
        <w:rPr>
          <w:sz w:val="24"/>
          <w:szCs w:val="24"/>
        </w:rPr>
        <w:t xml:space="preserve"> pomoćni</w:t>
      </w:r>
      <w:r>
        <w:rPr>
          <w:sz w:val="24"/>
          <w:szCs w:val="24"/>
        </w:rPr>
        <w:t xml:space="preserve">cima u </w:t>
      </w:r>
      <w:r w:rsidRPr="004D6F35">
        <w:rPr>
          <w:sz w:val="24"/>
          <w:szCs w:val="24"/>
        </w:rPr>
        <w:t>nastavi</w:t>
      </w:r>
      <w:r w:rsidRPr="00BA59B3">
        <w:rPr>
          <w:sz w:val="24"/>
          <w:szCs w:val="24"/>
        </w:rPr>
        <w:t xml:space="preserve"> </w:t>
      </w:r>
      <w:r>
        <w:rPr>
          <w:sz w:val="24"/>
          <w:szCs w:val="24"/>
        </w:rPr>
        <w:t>za razdoblje siječanj</w:t>
      </w:r>
      <w:r w:rsidR="00420B12">
        <w:rPr>
          <w:sz w:val="24"/>
          <w:szCs w:val="24"/>
        </w:rPr>
        <w:t xml:space="preserve"> – </w:t>
      </w:r>
      <w:r>
        <w:rPr>
          <w:sz w:val="24"/>
          <w:szCs w:val="24"/>
        </w:rPr>
        <w:t>lipanj 2022.</w:t>
      </w:r>
      <w:r w:rsidRPr="004D6F35">
        <w:rPr>
          <w:sz w:val="24"/>
          <w:szCs w:val="24"/>
        </w:rPr>
        <w:t xml:space="preserve"> </w:t>
      </w:r>
      <w:r w:rsidR="008C27B2">
        <w:rPr>
          <w:sz w:val="24"/>
          <w:szCs w:val="24"/>
        </w:rPr>
        <w:t>g</w:t>
      </w:r>
      <w:r>
        <w:rPr>
          <w:sz w:val="24"/>
          <w:szCs w:val="24"/>
        </w:rPr>
        <w:t>odine.</w:t>
      </w:r>
    </w:p>
    <w:p w14:paraId="55DE3B3A" w14:textId="77777777" w:rsidR="00985D8C" w:rsidRDefault="00985D8C" w:rsidP="00985D8C">
      <w:pPr>
        <w:jc w:val="both"/>
        <w:rPr>
          <w:sz w:val="24"/>
          <w:szCs w:val="24"/>
        </w:rPr>
      </w:pPr>
      <w:r w:rsidRPr="004D6F35">
        <w:rPr>
          <w:sz w:val="24"/>
          <w:szCs w:val="24"/>
        </w:rPr>
        <w:t xml:space="preserve">Projekt je izvršen u vrijednosti </w:t>
      </w:r>
      <w:r w:rsidRPr="00BA4811">
        <w:rPr>
          <w:sz w:val="24"/>
          <w:szCs w:val="24"/>
        </w:rPr>
        <w:t>99,95</w:t>
      </w:r>
      <w:r w:rsidRPr="004D6F35">
        <w:rPr>
          <w:sz w:val="24"/>
          <w:szCs w:val="24"/>
        </w:rPr>
        <w:t>% </w:t>
      </w:r>
      <w:r>
        <w:rPr>
          <w:sz w:val="24"/>
          <w:szCs w:val="24"/>
        </w:rPr>
        <w:t>od</w:t>
      </w:r>
      <w:r w:rsidRPr="004D6F35">
        <w:rPr>
          <w:sz w:val="24"/>
          <w:szCs w:val="24"/>
        </w:rPr>
        <w:t xml:space="preserve"> planiranog iznosa.</w:t>
      </w:r>
    </w:p>
    <w:p w14:paraId="49930C1E" w14:textId="30A148F4" w:rsidR="00985D8C" w:rsidRPr="00B31E70" w:rsidRDefault="00985D8C" w:rsidP="00985D8C">
      <w:pPr>
        <w:pStyle w:val="Odlomakpopisa"/>
        <w:ind w:left="0"/>
        <w:jc w:val="both"/>
        <w:rPr>
          <w:sz w:val="24"/>
          <w:szCs w:val="24"/>
          <w:lang w:val="hr-BA"/>
        </w:rPr>
      </w:pPr>
      <w:r w:rsidRPr="008C393F">
        <w:rPr>
          <w:b/>
          <w:bCs/>
          <w:i/>
          <w:iCs/>
          <w:sz w:val="24"/>
          <w:szCs w:val="24"/>
          <w:lang w:val="it-IT"/>
        </w:rPr>
        <w:t>Pomoćnici u nastavi</w:t>
      </w:r>
      <w:r>
        <w:rPr>
          <w:b/>
          <w:bCs/>
          <w:i/>
          <w:iCs/>
          <w:sz w:val="24"/>
          <w:szCs w:val="24"/>
          <w:lang w:val="it-IT"/>
        </w:rPr>
        <w:t xml:space="preserve"> </w:t>
      </w:r>
      <w:r w:rsidRPr="008C393F">
        <w:rPr>
          <w:b/>
          <w:bCs/>
          <w:i/>
          <w:iCs/>
          <w:sz w:val="24"/>
          <w:szCs w:val="24"/>
          <w:lang w:val="it-IT"/>
        </w:rPr>
        <w:t xml:space="preserve">- </w:t>
      </w:r>
      <w:r>
        <w:rPr>
          <w:b/>
          <w:bCs/>
          <w:i/>
          <w:iCs/>
          <w:sz w:val="24"/>
          <w:szCs w:val="24"/>
          <w:lang w:val="it-IT"/>
        </w:rPr>
        <w:t xml:space="preserve">projekt </w:t>
      </w:r>
      <w:r w:rsidRPr="008C393F">
        <w:rPr>
          <w:b/>
          <w:bCs/>
          <w:i/>
          <w:iCs/>
          <w:sz w:val="24"/>
          <w:szCs w:val="24"/>
          <w:lang w:val="it-IT"/>
        </w:rPr>
        <w:t>PUN-a torba zajedništva</w:t>
      </w:r>
      <w:r>
        <w:rPr>
          <w:b/>
          <w:bCs/>
          <w:i/>
          <w:iCs/>
          <w:sz w:val="24"/>
          <w:szCs w:val="24"/>
          <w:lang w:val="it-IT"/>
        </w:rPr>
        <w:t xml:space="preserve"> – </w:t>
      </w:r>
      <w:r w:rsidRPr="00BA59B3">
        <w:rPr>
          <w:sz w:val="24"/>
          <w:szCs w:val="24"/>
          <w:lang w:val="it-IT"/>
        </w:rPr>
        <w:t>s</w:t>
      </w:r>
      <w:r w:rsidRPr="0058502D">
        <w:rPr>
          <w:sz w:val="24"/>
          <w:szCs w:val="24"/>
        </w:rPr>
        <w:t>r</w:t>
      </w:r>
      <w:r w:rsidRPr="00B31E70">
        <w:rPr>
          <w:sz w:val="24"/>
          <w:szCs w:val="24"/>
        </w:rPr>
        <w:t xml:space="preserve">edstva su planirana za isplatu plaća i ostalih materijalnih prava </w:t>
      </w:r>
      <w:r>
        <w:rPr>
          <w:sz w:val="24"/>
          <w:szCs w:val="24"/>
        </w:rPr>
        <w:t xml:space="preserve">pomoćnika u nastavi za razdoblje rujan – prosinac 2022. </w:t>
      </w:r>
      <w:r w:rsidR="00420B12">
        <w:rPr>
          <w:sz w:val="24"/>
          <w:szCs w:val="24"/>
        </w:rPr>
        <w:t>g</w:t>
      </w:r>
      <w:r>
        <w:rPr>
          <w:sz w:val="24"/>
          <w:szCs w:val="24"/>
        </w:rPr>
        <w:t>odine.</w:t>
      </w:r>
    </w:p>
    <w:p w14:paraId="2944B1E4" w14:textId="77777777" w:rsidR="00985D8C" w:rsidRPr="004D6F35" w:rsidRDefault="00985D8C" w:rsidP="00985D8C">
      <w:pPr>
        <w:jc w:val="both"/>
        <w:rPr>
          <w:sz w:val="24"/>
          <w:szCs w:val="24"/>
        </w:rPr>
      </w:pPr>
      <w:r w:rsidRPr="004D6F35">
        <w:rPr>
          <w:sz w:val="24"/>
          <w:szCs w:val="24"/>
        </w:rPr>
        <w:t xml:space="preserve">Projekt je izvršen u vrijednosti </w:t>
      </w:r>
      <w:r>
        <w:rPr>
          <w:sz w:val="24"/>
          <w:szCs w:val="24"/>
        </w:rPr>
        <w:t>82,73</w:t>
      </w:r>
      <w:r w:rsidRPr="004D6F35">
        <w:rPr>
          <w:sz w:val="24"/>
          <w:szCs w:val="24"/>
        </w:rPr>
        <w:t>% </w:t>
      </w:r>
      <w:r>
        <w:rPr>
          <w:sz w:val="24"/>
          <w:szCs w:val="24"/>
        </w:rPr>
        <w:t>od</w:t>
      </w:r>
      <w:r w:rsidRPr="004D6F35">
        <w:rPr>
          <w:sz w:val="24"/>
          <w:szCs w:val="24"/>
        </w:rPr>
        <w:t xml:space="preserve"> planiranog iznosa.</w:t>
      </w:r>
    </w:p>
    <w:p w14:paraId="4B694D3F" w14:textId="77777777" w:rsidR="00985D8C" w:rsidRPr="004D6F35" w:rsidRDefault="00985D8C" w:rsidP="00985D8C">
      <w:pPr>
        <w:ind w:firstLine="708"/>
        <w:jc w:val="both"/>
        <w:rPr>
          <w:sz w:val="24"/>
          <w:szCs w:val="24"/>
          <w:lang w:val="hr-HR"/>
        </w:rPr>
      </w:pPr>
    </w:p>
    <w:p w14:paraId="2C260B42" w14:textId="103F7F6B" w:rsidR="00A541B5" w:rsidRDefault="00A541B5" w:rsidP="009F342B">
      <w:pPr>
        <w:jc w:val="both"/>
      </w:pPr>
    </w:p>
    <w:p w14:paraId="6F07F84C" w14:textId="1FCD5FF1" w:rsidR="00985D8C" w:rsidRDefault="00985D8C" w:rsidP="009F342B">
      <w:pPr>
        <w:jc w:val="both"/>
      </w:pPr>
    </w:p>
    <w:p w14:paraId="24E65C6C" w14:textId="077A6E73" w:rsidR="00985D8C" w:rsidRDefault="00985D8C" w:rsidP="009F342B">
      <w:pPr>
        <w:jc w:val="both"/>
      </w:pPr>
    </w:p>
    <w:p w14:paraId="7EEBF2BD" w14:textId="6E24A21B" w:rsidR="00985D8C" w:rsidRDefault="00985D8C" w:rsidP="009F342B">
      <w:pPr>
        <w:jc w:val="both"/>
      </w:pPr>
    </w:p>
    <w:p w14:paraId="0E6BE21E" w14:textId="653A3101" w:rsidR="00985D8C" w:rsidRDefault="00985D8C" w:rsidP="009F342B">
      <w:pPr>
        <w:jc w:val="both"/>
      </w:pPr>
    </w:p>
    <w:sectPr w:rsidR="00985D8C" w:rsidSect="00E00AA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CAF29" w14:textId="77777777" w:rsidR="005D7750" w:rsidRDefault="005D7750" w:rsidP="004F017A">
      <w:r>
        <w:separator/>
      </w:r>
    </w:p>
  </w:endnote>
  <w:endnote w:type="continuationSeparator" w:id="0">
    <w:p w14:paraId="076336DF" w14:textId="77777777" w:rsidR="005D7750" w:rsidRDefault="005D7750" w:rsidP="004F0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A91C5" w14:textId="77777777" w:rsidR="005F22F5" w:rsidRDefault="005F22F5">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78363"/>
      <w:docPartObj>
        <w:docPartGallery w:val="Page Numbers (Bottom of Page)"/>
        <w:docPartUnique/>
      </w:docPartObj>
    </w:sdtPr>
    <w:sdtEndPr/>
    <w:sdtContent>
      <w:p w14:paraId="32F8337E" w14:textId="65CD9CD5" w:rsidR="005F22F5" w:rsidRDefault="005F22F5">
        <w:pPr>
          <w:pStyle w:val="Podnoje"/>
          <w:jc w:val="center"/>
        </w:pPr>
        <w:r>
          <w:fldChar w:fldCharType="begin"/>
        </w:r>
        <w:r>
          <w:instrText>PAGE   \* MERGEFORMAT</w:instrText>
        </w:r>
        <w:r>
          <w:fldChar w:fldCharType="separate"/>
        </w:r>
        <w:r w:rsidR="00A74495">
          <w:rPr>
            <w:noProof/>
          </w:rPr>
          <w:t>2</w:t>
        </w:r>
        <w:r>
          <w:fldChar w:fldCharType="end"/>
        </w:r>
      </w:p>
    </w:sdtContent>
  </w:sdt>
  <w:p w14:paraId="76DC3CD7" w14:textId="77777777" w:rsidR="005F22F5" w:rsidRDefault="005F22F5">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C5E3A" w14:textId="77777777" w:rsidR="005F22F5" w:rsidRDefault="005F22F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0E6D6" w14:textId="77777777" w:rsidR="005D7750" w:rsidRDefault="005D7750" w:rsidP="004F017A">
      <w:r>
        <w:separator/>
      </w:r>
    </w:p>
  </w:footnote>
  <w:footnote w:type="continuationSeparator" w:id="0">
    <w:p w14:paraId="448D509A" w14:textId="77777777" w:rsidR="005D7750" w:rsidRDefault="005D7750" w:rsidP="004F0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F6667" w14:textId="77777777" w:rsidR="005F22F5" w:rsidRDefault="005F22F5">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F19B3" w14:textId="77777777" w:rsidR="005F22F5" w:rsidRDefault="005F22F5">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7E9A3" w14:textId="77777777" w:rsidR="005F22F5" w:rsidRDefault="005F22F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19CB"/>
    <w:multiLevelType w:val="hybridMultilevel"/>
    <w:tmpl w:val="899E08E6"/>
    <w:lvl w:ilvl="0" w:tplc="8EEEA75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B6692D"/>
    <w:multiLevelType w:val="hybridMultilevel"/>
    <w:tmpl w:val="5440AF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7B4600"/>
    <w:multiLevelType w:val="hybridMultilevel"/>
    <w:tmpl w:val="F5EAB948"/>
    <w:lvl w:ilvl="0" w:tplc="8EEEA75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F85367"/>
    <w:multiLevelType w:val="hybridMultilevel"/>
    <w:tmpl w:val="A1C8260A"/>
    <w:lvl w:ilvl="0" w:tplc="EE7A43D2">
      <w:start w:val="2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6E5F62"/>
    <w:multiLevelType w:val="hybridMultilevel"/>
    <w:tmpl w:val="923CB1E6"/>
    <w:lvl w:ilvl="0" w:tplc="1EECAF2A">
      <w:start w:val="1"/>
      <w:numFmt w:val="decimal"/>
      <w:lvlText w:val="%1."/>
      <w:lvlJc w:val="left"/>
      <w:pPr>
        <w:ind w:left="1206" w:hanging="78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5" w15:restartNumberingAfterBreak="0">
    <w:nsid w:val="0B957367"/>
    <w:multiLevelType w:val="multilevel"/>
    <w:tmpl w:val="3F6A3AC6"/>
    <w:lvl w:ilvl="0">
      <w:start w:val="1"/>
      <w:numFmt w:val="decimal"/>
      <w:lvlText w:val="%1."/>
      <w:lvlJc w:val="left"/>
      <w:pPr>
        <w:ind w:left="720" w:hanging="360"/>
      </w:pPr>
      <w:rPr>
        <w:rFonts w:ascii="Times New Roman" w:eastAsia="Times New Roman" w:hAnsi="Times New Roman" w:cs="Times New Roman"/>
        <w:b w:val="0"/>
      </w:rPr>
    </w:lvl>
    <w:lvl w:ilvl="1">
      <w:start w:val="3"/>
      <w:numFmt w:val="decimal"/>
      <w:isLgl/>
      <w:lvlText w:val="%1.%2."/>
      <w:lvlJc w:val="left"/>
      <w:pPr>
        <w:ind w:left="1653" w:hanging="720"/>
      </w:pPr>
      <w:rPr>
        <w:rFonts w:hint="default"/>
      </w:rPr>
    </w:lvl>
    <w:lvl w:ilvl="2">
      <w:start w:val="2"/>
      <w:numFmt w:val="decimal"/>
      <w:isLgl/>
      <w:lvlText w:val="%1.%2.%3."/>
      <w:lvlJc w:val="left"/>
      <w:pPr>
        <w:ind w:left="2226" w:hanging="720"/>
      </w:pPr>
      <w:rPr>
        <w:rFonts w:hint="default"/>
        <w:b/>
      </w:rPr>
    </w:lvl>
    <w:lvl w:ilvl="3">
      <w:start w:val="1"/>
      <w:numFmt w:val="decimal"/>
      <w:isLgl/>
      <w:lvlText w:val="%1.%2.%3.%4."/>
      <w:lvlJc w:val="left"/>
      <w:pPr>
        <w:ind w:left="3159" w:hanging="1080"/>
      </w:pPr>
      <w:rPr>
        <w:rFonts w:hint="default"/>
      </w:rPr>
    </w:lvl>
    <w:lvl w:ilvl="4">
      <w:start w:val="1"/>
      <w:numFmt w:val="decimal"/>
      <w:isLgl/>
      <w:lvlText w:val="%1.%2.%3.%4.%5."/>
      <w:lvlJc w:val="left"/>
      <w:pPr>
        <w:ind w:left="3732" w:hanging="1080"/>
      </w:pPr>
      <w:rPr>
        <w:rFonts w:hint="default"/>
      </w:rPr>
    </w:lvl>
    <w:lvl w:ilvl="5">
      <w:start w:val="1"/>
      <w:numFmt w:val="decimal"/>
      <w:isLgl/>
      <w:lvlText w:val="%1.%2.%3.%4.%5.%6."/>
      <w:lvlJc w:val="left"/>
      <w:pPr>
        <w:ind w:left="4665" w:hanging="1440"/>
      </w:pPr>
      <w:rPr>
        <w:rFonts w:hint="default"/>
      </w:rPr>
    </w:lvl>
    <w:lvl w:ilvl="6">
      <w:start w:val="1"/>
      <w:numFmt w:val="decimal"/>
      <w:isLgl/>
      <w:lvlText w:val="%1.%2.%3.%4.%5.%6.%7."/>
      <w:lvlJc w:val="left"/>
      <w:pPr>
        <w:ind w:left="5238" w:hanging="1440"/>
      </w:pPr>
      <w:rPr>
        <w:rFonts w:hint="default"/>
      </w:rPr>
    </w:lvl>
    <w:lvl w:ilvl="7">
      <w:start w:val="1"/>
      <w:numFmt w:val="decimal"/>
      <w:isLgl/>
      <w:lvlText w:val="%1.%2.%3.%4.%5.%6.%7.%8."/>
      <w:lvlJc w:val="left"/>
      <w:pPr>
        <w:ind w:left="6171" w:hanging="1800"/>
      </w:pPr>
      <w:rPr>
        <w:rFonts w:hint="default"/>
      </w:rPr>
    </w:lvl>
    <w:lvl w:ilvl="8">
      <w:start w:val="1"/>
      <w:numFmt w:val="decimal"/>
      <w:isLgl/>
      <w:lvlText w:val="%1.%2.%3.%4.%5.%6.%7.%8.%9."/>
      <w:lvlJc w:val="left"/>
      <w:pPr>
        <w:ind w:left="7104" w:hanging="2160"/>
      </w:pPr>
      <w:rPr>
        <w:rFonts w:hint="default"/>
      </w:rPr>
    </w:lvl>
  </w:abstractNum>
  <w:abstractNum w:abstractNumId="6" w15:restartNumberingAfterBreak="0">
    <w:nsid w:val="0D313379"/>
    <w:multiLevelType w:val="hybridMultilevel"/>
    <w:tmpl w:val="B5A62788"/>
    <w:lvl w:ilvl="0" w:tplc="EE7A43D2">
      <w:start w:val="2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7E6801"/>
    <w:multiLevelType w:val="hybridMultilevel"/>
    <w:tmpl w:val="C5166D36"/>
    <w:lvl w:ilvl="0" w:tplc="EB34A9EE">
      <w:numFmt w:val="bullet"/>
      <w:lvlText w:val="-"/>
      <w:lvlJc w:val="left"/>
      <w:pPr>
        <w:ind w:left="720" w:hanging="360"/>
      </w:pPr>
      <w:rPr>
        <w:rFonts w:ascii="Times New Roman" w:eastAsia="Times New Roman" w:hAnsi="Times New Roman" w:cs="Times New Roman" w:hint="default"/>
        <w:i/>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120F0E8C"/>
    <w:multiLevelType w:val="hybridMultilevel"/>
    <w:tmpl w:val="7B387F5E"/>
    <w:lvl w:ilvl="0" w:tplc="EE7A43D2">
      <w:start w:val="2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0B34D8"/>
    <w:multiLevelType w:val="hybridMultilevel"/>
    <w:tmpl w:val="AE2E9F6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16DF1C53"/>
    <w:multiLevelType w:val="hybridMultilevel"/>
    <w:tmpl w:val="6BAC14BE"/>
    <w:lvl w:ilvl="0" w:tplc="0C5A381E">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8AC3AA3"/>
    <w:multiLevelType w:val="hybridMultilevel"/>
    <w:tmpl w:val="879C128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21043F59"/>
    <w:multiLevelType w:val="hybridMultilevel"/>
    <w:tmpl w:val="235602B6"/>
    <w:lvl w:ilvl="0" w:tplc="7A5A451C">
      <w:start w:val="1"/>
      <w:numFmt w:val="decimal"/>
      <w:lvlText w:val="%1."/>
      <w:lvlJc w:val="left"/>
      <w:pPr>
        <w:ind w:left="765" w:hanging="360"/>
      </w:pPr>
      <w:rPr>
        <w:color w:val="auto"/>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13" w15:restartNumberingAfterBreak="0">
    <w:nsid w:val="220E2CC4"/>
    <w:multiLevelType w:val="hybridMultilevel"/>
    <w:tmpl w:val="5C802B1A"/>
    <w:lvl w:ilvl="0" w:tplc="A14C7794">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348455D"/>
    <w:multiLevelType w:val="hybridMultilevel"/>
    <w:tmpl w:val="AE2E9F6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243D6FF6"/>
    <w:multiLevelType w:val="hybridMultilevel"/>
    <w:tmpl w:val="1C5A253C"/>
    <w:lvl w:ilvl="0" w:tplc="37CA8D2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9513CDA"/>
    <w:multiLevelType w:val="multilevel"/>
    <w:tmpl w:val="82544E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A43332"/>
    <w:multiLevelType w:val="hybridMultilevel"/>
    <w:tmpl w:val="E8E2E4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BDB0FBB"/>
    <w:multiLevelType w:val="hybridMultilevel"/>
    <w:tmpl w:val="6596C31C"/>
    <w:lvl w:ilvl="0" w:tplc="8EEEA75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081544C"/>
    <w:multiLevelType w:val="hybridMultilevel"/>
    <w:tmpl w:val="98DEFA24"/>
    <w:lvl w:ilvl="0" w:tplc="BCF46CBC">
      <w:start w:val="1"/>
      <w:numFmt w:val="decimal"/>
      <w:lvlText w:val="%1."/>
      <w:lvlJc w:val="left"/>
      <w:pPr>
        <w:ind w:left="720" w:hanging="360"/>
      </w:pPr>
      <w:rPr>
        <w:rFonts w:ascii="Times New Roman" w:eastAsia="Times New Roman" w:hAnsi="Times New Roman" w:cs="Times New Roman"/>
      </w:rPr>
    </w:lvl>
    <w:lvl w:ilvl="1" w:tplc="755479F4">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1D54D04"/>
    <w:multiLevelType w:val="multilevel"/>
    <w:tmpl w:val="979E22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654EE8"/>
    <w:multiLevelType w:val="hybridMultilevel"/>
    <w:tmpl w:val="DBB07A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9521C86"/>
    <w:multiLevelType w:val="hybridMultilevel"/>
    <w:tmpl w:val="75AEFD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A6709C5"/>
    <w:multiLevelType w:val="hybridMultilevel"/>
    <w:tmpl w:val="0C6A7ACC"/>
    <w:lvl w:ilvl="0" w:tplc="E1F06E7A">
      <w:start w:val="1"/>
      <w:numFmt w:val="bullet"/>
      <w:lvlText w:val="-"/>
      <w:lvlJc w:val="left"/>
      <w:pPr>
        <w:ind w:left="720" w:hanging="360"/>
      </w:pPr>
      <w:rPr>
        <w:rFonts w:ascii="Calibri" w:hAnsi="Calibri" w:hint="default"/>
        <w:color w:val="0000CC"/>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D685446"/>
    <w:multiLevelType w:val="hybridMultilevel"/>
    <w:tmpl w:val="0162583E"/>
    <w:lvl w:ilvl="0" w:tplc="A14C7794">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D822B24"/>
    <w:multiLevelType w:val="hybridMultilevel"/>
    <w:tmpl w:val="A20ACF82"/>
    <w:lvl w:ilvl="0" w:tplc="BDF87EF2">
      <w:start w:val="1"/>
      <w:numFmt w:val="bullet"/>
      <w:lvlText w:val="-"/>
      <w:lvlJc w:val="left"/>
      <w:pPr>
        <w:tabs>
          <w:tab w:val="num" w:pos="720"/>
        </w:tabs>
        <w:ind w:left="720" w:hanging="360"/>
      </w:pPr>
      <w:rPr>
        <w:rFonts w:ascii="Times New Roman" w:eastAsia="SimSu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C70576"/>
    <w:multiLevelType w:val="hybridMultilevel"/>
    <w:tmpl w:val="D9423952"/>
    <w:lvl w:ilvl="0" w:tplc="8928300C">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F6E7FD8"/>
    <w:multiLevelType w:val="hybridMultilevel"/>
    <w:tmpl w:val="B7E2D1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3A2461F"/>
    <w:multiLevelType w:val="multilevel"/>
    <w:tmpl w:val="AD6A64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5A67662"/>
    <w:multiLevelType w:val="hybridMultilevel"/>
    <w:tmpl w:val="504CF65A"/>
    <w:lvl w:ilvl="0" w:tplc="6E5C2C92">
      <w:start w:val="1"/>
      <w:numFmt w:val="decimal"/>
      <w:lvlText w:val="%1."/>
      <w:lvlJc w:val="left"/>
      <w:pPr>
        <w:ind w:left="1236" w:hanging="81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0" w15:restartNumberingAfterBreak="0">
    <w:nsid w:val="565126DA"/>
    <w:multiLevelType w:val="hybridMultilevel"/>
    <w:tmpl w:val="6D222F04"/>
    <w:lvl w:ilvl="0" w:tplc="DAE296FA">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63F27E32"/>
    <w:multiLevelType w:val="hybridMultilevel"/>
    <w:tmpl w:val="FC6A3B3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15:restartNumberingAfterBreak="0">
    <w:nsid w:val="656A6877"/>
    <w:multiLevelType w:val="hybridMultilevel"/>
    <w:tmpl w:val="AE2E9F6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3" w15:restartNumberingAfterBreak="0">
    <w:nsid w:val="67295DBD"/>
    <w:multiLevelType w:val="hybridMultilevel"/>
    <w:tmpl w:val="F1DE8F40"/>
    <w:lvl w:ilvl="0" w:tplc="041A0001">
      <w:start w:val="1"/>
      <w:numFmt w:val="bullet"/>
      <w:lvlText w:val=""/>
      <w:lvlJc w:val="left"/>
      <w:pPr>
        <w:ind w:left="1555" w:hanging="360"/>
      </w:pPr>
      <w:rPr>
        <w:rFonts w:ascii="Symbol" w:hAnsi="Symbol" w:hint="default"/>
      </w:rPr>
    </w:lvl>
    <w:lvl w:ilvl="1" w:tplc="041A0003">
      <w:start w:val="1"/>
      <w:numFmt w:val="bullet"/>
      <w:lvlText w:val="o"/>
      <w:lvlJc w:val="left"/>
      <w:pPr>
        <w:ind w:left="2275" w:hanging="360"/>
      </w:pPr>
      <w:rPr>
        <w:rFonts w:ascii="Courier New" w:hAnsi="Courier New" w:cs="Courier New" w:hint="default"/>
      </w:rPr>
    </w:lvl>
    <w:lvl w:ilvl="2" w:tplc="041A0005">
      <w:start w:val="1"/>
      <w:numFmt w:val="bullet"/>
      <w:lvlText w:val=""/>
      <w:lvlJc w:val="left"/>
      <w:pPr>
        <w:ind w:left="2995" w:hanging="360"/>
      </w:pPr>
      <w:rPr>
        <w:rFonts w:ascii="Wingdings" w:hAnsi="Wingdings" w:hint="default"/>
      </w:rPr>
    </w:lvl>
    <w:lvl w:ilvl="3" w:tplc="041A0001">
      <w:start w:val="1"/>
      <w:numFmt w:val="bullet"/>
      <w:lvlText w:val=""/>
      <w:lvlJc w:val="left"/>
      <w:pPr>
        <w:ind w:left="3715" w:hanging="360"/>
      </w:pPr>
      <w:rPr>
        <w:rFonts w:ascii="Symbol" w:hAnsi="Symbol" w:hint="default"/>
      </w:rPr>
    </w:lvl>
    <w:lvl w:ilvl="4" w:tplc="041A0003">
      <w:start w:val="1"/>
      <w:numFmt w:val="bullet"/>
      <w:lvlText w:val="o"/>
      <w:lvlJc w:val="left"/>
      <w:pPr>
        <w:ind w:left="4435" w:hanging="360"/>
      </w:pPr>
      <w:rPr>
        <w:rFonts w:ascii="Courier New" w:hAnsi="Courier New" w:cs="Courier New" w:hint="default"/>
      </w:rPr>
    </w:lvl>
    <w:lvl w:ilvl="5" w:tplc="041A0005">
      <w:start w:val="1"/>
      <w:numFmt w:val="bullet"/>
      <w:lvlText w:val=""/>
      <w:lvlJc w:val="left"/>
      <w:pPr>
        <w:ind w:left="5155" w:hanging="360"/>
      </w:pPr>
      <w:rPr>
        <w:rFonts w:ascii="Wingdings" w:hAnsi="Wingdings" w:hint="default"/>
      </w:rPr>
    </w:lvl>
    <w:lvl w:ilvl="6" w:tplc="041A0001">
      <w:start w:val="1"/>
      <w:numFmt w:val="bullet"/>
      <w:lvlText w:val=""/>
      <w:lvlJc w:val="left"/>
      <w:pPr>
        <w:ind w:left="5875" w:hanging="360"/>
      </w:pPr>
      <w:rPr>
        <w:rFonts w:ascii="Symbol" w:hAnsi="Symbol" w:hint="default"/>
      </w:rPr>
    </w:lvl>
    <w:lvl w:ilvl="7" w:tplc="041A0003">
      <w:start w:val="1"/>
      <w:numFmt w:val="bullet"/>
      <w:lvlText w:val="o"/>
      <w:lvlJc w:val="left"/>
      <w:pPr>
        <w:ind w:left="6595" w:hanging="360"/>
      </w:pPr>
      <w:rPr>
        <w:rFonts w:ascii="Courier New" w:hAnsi="Courier New" w:cs="Courier New" w:hint="default"/>
      </w:rPr>
    </w:lvl>
    <w:lvl w:ilvl="8" w:tplc="041A0005">
      <w:start w:val="1"/>
      <w:numFmt w:val="bullet"/>
      <w:lvlText w:val=""/>
      <w:lvlJc w:val="left"/>
      <w:pPr>
        <w:ind w:left="7315" w:hanging="360"/>
      </w:pPr>
      <w:rPr>
        <w:rFonts w:ascii="Wingdings" w:hAnsi="Wingdings" w:hint="default"/>
      </w:rPr>
    </w:lvl>
  </w:abstractNum>
  <w:abstractNum w:abstractNumId="34" w15:restartNumberingAfterBreak="0">
    <w:nsid w:val="6DA34F01"/>
    <w:multiLevelType w:val="hybridMultilevel"/>
    <w:tmpl w:val="4DD6905A"/>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DD66E28"/>
    <w:multiLevelType w:val="hybridMultilevel"/>
    <w:tmpl w:val="623E5F40"/>
    <w:lvl w:ilvl="0" w:tplc="691CF84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E766F1F"/>
    <w:multiLevelType w:val="hybridMultilevel"/>
    <w:tmpl w:val="2266051A"/>
    <w:lvl w:ilvl="0" w:tplc="63F0582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3DC1CBC"/>
    <w:multiLevelType w:val="hybridMultilevel"/>
    <w:tmpl w:val="3E2453D0"/>
    <w:lvl w:ilvl="0" w:tplc="A14C7794">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678362D"/>
    <w:multiLevelType w:val="hybridMultilevel"/>
    <w:tmpl w:val="95A0AF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7BC2C08"/>
    <w:multiLevelType w:val="hybridMultilevel"/>
    <w:tmpl w:val="0178A7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A740328"/>
    <w:multiLevelType w:val="hybridMultilevel"/>
    <w:tmpl w:val="A08E08D6"/>
    <w:lvl w:ilvl="0" w:tplc="EE7A43D2">
      <w:start w:val="2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383CD3"/>
    <w:multiLevelType w:val="hybridMultilevel"/>
    <w:tmpl w:val="D6505C3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2" w15:restartNumberingAfterBreak="0">
    <w:nsid w:val="7E7D42FD"/>
    <w:multiLevelType w:val="multilevel"/>
    <w:tmpl w:val="266077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EE206BD"/>
    <w:multiLevelType w:val="hybridMultilevel"/>
    <w:tmpl w:val="DBB07A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F426E00"/>
    <w:multiLevelType w:val="hybridMultilevel"/>
    <w:tmpl w:val="230E306E"/>
    <w:lvl w:ilvl="0" w:tplc="5664CCAA">
      <w:start w:val="55"/>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5" w15:restartNumberingAfterBreak="0">
    <w:nsid w:val="7FAD554E"/>
    <w:multiLevelType w:val="hybridMultilevel"/>
    <w:tmpl w:val="BEF408E4"/>
    <w:lvl w:ilvl="0" w:tplc="91DAF226">
      <w:start w:val="2"/>
      <w:numFmt w:val="bullet"/>
      <w:lvlText w:val="-"/>
      <w:lvlJc w:val="left"/>
      <w:pPr>
        <w:tabs>
          <w:tab w:val="num" w:pos="720"/>
        </w:tabs>
        <w:ind w:left="720" w:hanging="360"/>
      </w:pPr>
      <w:rPr>
        <w:rFonts w:ascii="Times New Roman" w:eastAsia="Times New Roman" w:hAnsi="Times New Roman"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num w:numId="1">
    <w:abstractNumId w:val="35"/>
  </w:num>
  <w:num w:numId="2">
    <w:abstractNumId w:val="24"/>
  </w:num>
  <w:num w:numId="3">
    <w:abstractNumId w:val="2"/>
  </w:num>
  <w:num w:numId="4">
    <w:abstractNumId w:val="13"/>
  </w:num>
  <w:num w:numId="5">
    <w:abstractNumId w:val="37"/>
  </w:num>
  <w:num w:numId="6">
    <w:abstractNumId w:val="0"/>
  </w:num>
  <w:num w:numId="7">
    <w:abstractNumId w:val="18"/>
  </w:num>
  <w:num w:numId="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5"/>
  </w:num>
  <w:num w:numId="11">
    <w:abstractNumId w:val="43"/>
  </w:num>
  <w:num w:numId="12">
    <w:abstractNumId w:val="21"/>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6"/>
  </w:num>
  <w:num w:numId="16">
    <w:abstractNumId w:val="42"/>
  </w:num>
  <w:num w:numId="17">
    <w:abstractNumId w:val="38"/>
  </w:num>
  <w:num w:numId="18">
    <w:abstractNumId w:val="22"/>
  </w:num>
  <w:num w:numId="19">
    <w:abstractNumId w:val="17"/>
  </w:num>
  <w:num w:numId="20">
    <w:abstractNumId w:val="36"/>
  </w:num>
  <w:num w:numId="21">
    <w:abstractNumId w:val="44"/>
  </w:num>
  <w:num w:numId="22">
    <w:abstractNumId w:val="34"/>
  </w:num>
  <w:num w:numId="23">
    <w:abstractNumId w:val="33"/>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4"/>
  </w:num>
  <w:num w:numId="29">
    <w:abstractNumId w:val="32"/>
  </w:num>
  <w:num w:numId="30">
    <w:abstractNumId w:val="8"/>
  </w:num>
  <w:num w:numId="31">
    <w:abstractNumId w:val="6"/>
  </w:num>
  <w:num w:numId="32">
    <w:abstractNumId w:val="3"/>
  </w:num>
  <w:num w:numId="33">
    <w:abstractNumId w:val="40"/>
  </w:num>
  <w:num w:numId="34">
    <w:abstractNumId w:val="1"/>
  </w:num>
  <w:num w:numId="35">
    <w:abstractNumId w:val="12"/>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26"/>
  </w:num>
  <w:num w:numId="42">
    <w:abstractNumId w:val="19"/>
  </w:num>
  <w:num w:numId="43">
    <w:abstractNumId w:val="10"/>
  </w:num>
  <w:num w:numId="44">
    <w:abstractNumId w:val="5"/>
  </w:num>
  <w:num w:numId="45">
    <w:abstractNumId w:val="30"/>
  </w:num>
  <w:num w:numId="46">
    <w:abstractNumId w:val="29"/>
  </w:num>
  <w:num w:numId="47">
    <w:abstractNumId w:val="7"/>
  </w:num>
  <w:num w:numId="48">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it-IT" w:vendorID="64" w:dllVersion="6" w:nlCheck="1" w:checkStyle="0"/>
  <w:activeWritingStyle w:appName="MSWord" w:lang="en-US" w:vendorID="64" w:dllVersion="6" w:nlCheck="1" w:checkStyle="1"/>
  <w:activeWritingStyle w:appName="MSWord" w:lang="it-IT"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it-IT" w:vendorID="64" w:dllVersion="0" w:nlCheck="1" w:checkStyle="0"/>
  <w:activeWritingStyle w:appName="MSWord" w:lang="en-US" w:vendorID="64" w:dllVersion="131078" w:nlCheck="1" w:checkStyle="1"/>
  <w:activeWritingStyle w:appName="MSWord" w:lang="it-IT"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EA9"/>
    <w:rsid w:val="0000033B"/>
    <w:rsid w:val="000006DE"/>
    <w:rsid w:val="000009B7"/>
    <w:rsid w:val="00000B1C"/>
    <w:rsid w:val="00000DEE"/>
    <w:rsid w:val="00000EBB"/>
    <w:rsid w:val="00000EBE"/>
    <w:rsid w:val="000019A0"/>
    <w:rsid w:val="00001B73"/>
    <w:rsid w:val="00001BD2"/>
    <w:rsid w:val="00002F77"/>
    <w:rsid w:val="00003347"/>
    <w:rsid w:val="00003628"/>
    <w:rsid w:val="0000382E"/>
    <w:rsid w:val="00003BBC"/>
    <w:rsid w:val="00003BE8"/>
    <w:rsid w:val="0000425A"/>
    <w:rsid w:val="0000425C"/>
    <w:rsid w:val="0000465F"/>
    <w:rsid w:val="00004F73"/>
    <w:rsid w:val="00005530"/>
    <w:rsid w:val="000055F2"/>
    <w:rsid w:val="00005EAF"/>
    <w:rsid w:val="000069C0"/>
    <w:rsid w:val="00006BB1"/>
    <w:rsid w:val="00007615"/>
    <w:rsid w:val="00007FCF"/>
    <w:rsid w:val="00010112"/>
    <w:rsid w:val="000113DF"/>
    <w:rsid w:val="00011D4D"/>
    <w:rsid w:val="000122A8"/>
    <w:rsid w:val="0001291F"/>
    <w:rsid w:val="00012B3A"/>
    <w:rsid w:val="00012D16"/>
    <w:rsid w:val="00012D6C"/>
    <w:rsid w:val="0001300D"/>
    <w:rsid w:val="00013457"/>
    <w:rsid w:val="00013512"/>
    <w:rsid w:val="0001359C"/>
    <w:rsid w:val="00014321"/>
    <w:rsid w:val="0001440D"/>
    <w:rsid w:val="000145FA"/>
    <w:rsid w:val="00015993"/>
    <w:rsid w:val="00015D3D"/>
    <w:rsid w:val="00015E36"/>
    <w:rsid w:val="00015F83"/>
    <w:rsid w:val="00016071"/>
    <w:rsid w:val="0001618A"/>
    <w:rsid w:val="000166DF"/>
    <w:rsid w:val="00016E52"/>
    <w:rsid w:val="00017347"/>
    <w:rsid w:val="00017DE1"/>
    <w:rsid w:val="00017DF6"/>
    <w:rsid w:val="0002069B"/>
    <w:rsid w:val="00020E5E"/>
    <w:rsid w:val="0002253A"/>
    <w:rsid w:val="0002378F"/>
    <w:rsid w:val="00023F45"/>
    <w:rsid w:val="00024347"/>
    <w:rsid w:val="000249AF"/>
    <w:rsid w:val="00024F42"/>
    <w:rsid w:val="00024F47"/>
    <w:rsid w:val="000252FA"/>
    <w:rsid w:val="00025526"/>
    <w:rsid w:val="00025A1B"/>
    <w:rsid w:val="00025BEC"/>
    <w:rsid w:val="00025E46"/>
    <w:rsid w:val="000262D6"/>
    <w:rsid w:val="00027A4E"/>
    <w:rsid w:val="000304BC"/>
    <w:rsid w:val="00030B89"/>
    <w:rsid w:val="00030F06"/>
    <w:rsid w:val="00031096"/>
    <w:rsid w:val="00031167"/>
    <w:rsid w:val="00031E88"/>
    <w:rsid w:val="000328A8"/>
    <w:rsid w:val="0003290A"/>
    <w:rsid w:val="000330D8"/>
    <w:rsid w:val="0003312D"/>
    <w:rsid w:val="00033386"/>
    <w:rsid w:val="000333E5"/>
    <w:rsid w:val="000346DB"/>
    <w:rsid w:val="00034E67"/>
    <w:rsid w:val="0003509A"/>
    <w:rsid w:val="000350AC"/>
    <w:rsid w:val="0003532D"/>
    <w:rsid w:val="00035586"/>
    <w:rsid w:val="000356DB"/>
    <w:rsid w:val="000359A2"/>
    <w:rsid w:val="00035B8E"/>
    <w:rsid w:val="00035BE4"/>
    <w:rsid w:val="00035ECD"/>
    <w:rsid w:val="00036163"/>
    <w:rsid w:val="0003627D"/>
    <w:rsid w:val="00036634"/>
    <w:rsid w:val="000367B1"/>
    <w:rsid w:val="00037AD4"/>
    <w:rsid w:val="00037BF5"/>
    <w:rsid w:val="00037D06"/>
    <w:rsid w:val="00037D6B"/>
    <w:rsid w:val="00037EFD"/>
    <w:rsid w:val="00040497"/>
    <w:rsid w:val="00041270"/>
    <w:rsid w:val="000414E5"/>
    <w:rsid w:val="00041710"/>
    <w:rsid w:val="0004174D"/>
    <w:rsid w:val="00041BA5"/>
    <w:rsid w:val="00041BE5"/>
    <w:rsid w:val="0004210B"/>
    <w:rsid w:val="00042252"/>
    <w:rsid w:val="0004241D"/>
    <w:rsid w:val="00043675"/>
    <w:rsid w:val="00043AEA"/>
    <w:rsid w:val="000450F3"/>
    <w:rsid w:val="00045159"/>
    <w:rsid w:val="000451AC"/>
    <w:rsid w:val="00045638"/>
    <w:rsid w:val="000457C2"/>
    <w:rsid w:val="0004656B"/>
    <w:rsid w:val="000466F5"/>
    <w:rsid w:val="000500FB"/>
    <w:rsid w:val="0005020F"/>
    <w:rsid w:val="00050436"/>
    <w:rsid w:val="0005058A"/>
    <w:rsid w:val="000505F6"/>
    <w:rsid w:val="0005069A"/>
    <w:rsid w:val="000519F6"/>
    <w:rsid w:val="0005298C"/>
    <w:rsid w:val="00052DD0"/>
    <w:rsid w:val="00053328"/>
    <w:rsid w:val="00053469"/>
    <w:rsid w:val="00054879"/>
    <w:rsid w:val="0005563C"/>
    <w:rsid w:val="000557DB"/>
    <w:rsid w:val="00056263"/>
    <w:rsid w:val="00056BB1"/>
    <w:rsid w:val="00056FE5"/>
    <w:rsid w:val="00057798"/>
    <w:rsid w:val="00060226"/>
    <w:rsid w:val="00060663"/>
    <w:rsid w:val="00060BC9"/>
    <w:rsid w:val="00061C08"/>
    <w:rsid w:val="00062544"/>
    <w:rsid w:val="00064724"/>
    <w:rsid w:val="00064B77"/>
    <w:rsid w:val="0006557E"/>
    <w:rsid w:val="0006654E"/>
    <w:rsid w:val="00066F48"/>
    <w:rsid w:val="000670E3"/>
    <w:rsid w:val="000673BE"/>
    <w:rsid w:val="0006782B"/>
    <w:rsid w:val="00067B74"/>
    <w:rsid w:val="00070BDD"/>
    <w:rsid w:val="00070D76"/>
    <w:rsid w:val="0007136B"/>
    <w:rsid w:val="00073164"/>
    <w:rsid w:val="000737A6"/>
    <w:rsid w:val="00074225"/>
    <w:rsid w:val="000746F4"/>
    <w:rsid w:val="00074781"/>
    <w:rsid w:val="000747B4"/>
    <w:rsid w:val="00074D99"/>
    <w:rsid w:val="00074FFB"/>
    <w:rsid w:val="00075CBE"/>
    <w:rsid w:val="0007600F"/>
    <w:rsid w:val="00076404"/>
    <w:rsid w:val="000764EB"/>
    <w:rsid w:val="00076A74"/>
    <w:rsid w:val="00076B70"/>
    <w:rsid w:val="000776A8"/>
    <w:rsid w:val="000779DF"/>
    <w:rsid w:val="00077A34"/>
    <w:rsid w:val="000809CD"/>
    <w:rsid w:val="00080B88"/>
    <w:rsid w:val="000815AF"/>
    <w:rsid w:val="0008189B"/>
    <w:rsid w:val="000818AC"/>
    <w:rsid w:val="0008244E"/>
    <w:rsid w:val="00082E6D"/>
    <w:rsid w:val="000838E8"/>
    <w:rsid w:val="000839F2"/>
    <w:rsid w:val="00083CCC"/>
    <w:rsid w:val="00083DBB"/>
    <w:rsid w:val="00085246"/>
    <w:rsid w:val="000853C0"/>
    <w:rsid w:val="00085FC9"/>
    <w:rsid w:val="000861FF"/>
    <w:rsid w:val="00086D75"/>
    <w:rsid w:val="00087438"/>
    <w:rsid w:val="0008749E"/>
    <w:rsid w:val="00087A3A"/>
    <w:rsid w:val="00087F74"/>
    <w:rsid w:val="00090072"/>
    <w:rsid w:val="00090181"/>
    <w:rsid w:val="00090500"/>
    <w:rsid w:val="00090673"/>
    <w:rsid w:val="00090D32"/>
    <w:rsid w:val="000910A9"/>
    <w:rsid w:val="000910D7"/>
    <w:rsid w:val="00091106"/>
    <w:rsid w:val="0009174C"/>
    <w:rsid w:val="00091D6C"/>
    <w:rsid w:val="00092285"/>
    <w:rsid w:val="000927AC"/>
    <w:rsid w:val="00092DA8"/>
    <w:rsid w:val="00094844"/>
    <w:rsid w:val="00094B91"/>
    <w:rsid w:val="000950CA"/>
    <w:rsid w:val="00095637"/>
    <w:rsid w:val="00095C41"/>
    <w:rsid w:val="00095D0C"/>
    <w:rsid w:val="00095E12"/>
    <w:rsid w:val="00095FD8"/>
    <w:rsid w:val="00095FF3"/>
    <w:rsid w:val="0009617D"/>
    <w:rsid w:val="0009628C"/>
    <w:rsid w:val="00096396"/>
    <w:rsid w:val="00096962"/>
    <w:rsid w:val="00096C82"/>
    <w:rsid w:val="000A0287"/>
    <w:rsid w:val="000A04F3"/>
    <w:rsid w:val="000A126B"/>
    <w:rsid w:val="000A1993"/>
    <w:rsid w:val="000A30BB"/>
    <w:rsid w:val="000A353A"/>
    <w:rsid w:val="000A4661"/>
    <w:rsid w:val="000A4679"/>
    <w:rsid w:val="000A47CB"/>
    <w:rsid w:val="000A5AAB"/>
    <w:rsid w:val="000A60B0"/>
    <w:rsid w:val="000A6737"/>
    <w:rsid w:val="000A6A44"/>
    <w:rsid w:val="000A7A50"/>
    <w:rsid w:val="000B0993"/>
    <w:rsid w:val="000B3AD9"/>
    <w:rsid w:val="000B3D70"/>
    <w:rsid w:val="000B3F73"/>
    <w:rsid w:val="000B3FB9"/>
    <w:rsid w:val="000B43A3"/>
    <w:rsid w:val="000B4508"/>
    <w:rsid w:val="000B53EF"/>
    <w:rsid w:val="000B5421"/>
    <w:rsid w:val="000B575D"/>
    <w:rsid w:val="000B5882"/>
    <w:rsid w:val="000B683A"/>
    <w:rsid w:val="000B6EFB"/>
    <w:rsid w:val="000B7350"/>
    <w:rsid w:val="000B76D7"/>
    <w:rsid w:val="000B76EC"/>
    <w:rsid w:val="000B7BB9"/>
    <w:rsid w:val="000C03D8"/>
    <w:rsid w:val="000C081B"/>
    <w:rsid w:val="000C0B5F"/>
    <w:rsid w:val="000C0CDD"/>
    <w:rsid w:val="000C1B24"/>
    <w:rsid w:val="000C1DFC"/>
    <w:rsid w:val="000C2199"/>
    <w:rsid w:val="000C2274"/>
    <w:rsid w:val="000C2A56"/>
    <w:rsid w:val="000C2BA1"/>
    <w:rsid w:val="000C3075"/>
    <w:rsid w:val="000C3716"/>
    <w:rsid w:val="000C3B87"/>
    <w:rsid w:val="000C411E"/>
    <w:rsid w:val="000C45FE"/>
    <w:rsid w:val="000C46CA"/>
    <w:rsid w:val="000C4AB9"/>
    <w:rsid w:val="000C4C13"/>
    <w:rsid w:val="000C5040"/>
    <w:rsid w:val="000C50B4"/>
    <w:rsid w:val="000C5581"/>
    <w:rsid w:val="000C5811"/>
    <w:rsid w:val="000C5917"/>
    <w:rsid w:val="000C5FCB"/>
    <w:rsid w:val="000C65CC"/>
    <w:rsid w:val="000C66B6"/>
    <w:rsid w:val="000D03AC"/>
    <w:rsid w:val="000D0AA1"/>
    <w:rsid w:val="000D1481"/>
    <w:rsid w:val="000D169B"/>
    <w:rsid w:val="000D22A7"/>
    <w:rsid w:val="000D3939"/>
    <w:rsid w:val="000D3ED2"/>
    <w:rsid w:val="000D47DA"/>
    <w:rsid w:val="000D49BC"/>
    <w:rsid w:val="000D4F4C"/>
    <w:rsid w:val="000D5133"/>
    <w:rsid w:val="000D5447"/>
    <w:rsid w:val="000D5619"/>
    <w:rsid w:val="000D56D7"/>
    <w:rsid w:val="000D573B"/>
    <w:rsid w:val="000D5B99"/>
    <w:rsid w:val="000D65F2"/>
    <w:rsid w:val="000E0563"/>
    <w:rsid w:val="000E0824"/>
    <w:rsid w:val="000E12EE"/>
    <w:rsid w:val="000E1A5D"/>
    <w:rsid w:val="000E2462"/>
    <w:rsid w:val="000E2879"/>
    <w:rsid w:val="000E2A2A"/>
    <w:rsid w:val="000E2A90"/>
    <w:rsid w:val="000E3092"/>
    <w:rsid w:val="000E3680"/>
    <w:rsid w:val="000E377F"/>
    <w:rsid w:val="000E3EF0"/>
    <w:rsid w:val="000E4CAA"/>
    <w:rsid w:val="000E4DA3"/>
    <w:rsid w:val="000E4EE3"/>
    <w:rsid w:val="000E54EA"/>
    <w:rsid w:val="000E5845"/>
    <w:rsid w:val="000E58D9"/>
    <w:rsid w:val="000E597B"/>
    <w:rsid w:val="000E5CB3"/>
    <w:rsid w:val="000E6E95"/>
    <w:rsid w:val="000F0125"/>
    <w:rsid w:val="000F06E4"/>
    <w:rsid w:val="000F1D98"/>
    <w:rsid w:val="000F21D5"/>
    <w:rsid w:val="000F2469"/>
    <w:rsid w:val="000F342E"/>
    <w:rsid w:val="000F3D58"/>
    <w:rsid w:val="000F45A5"/>
    <w:rsid w:val="000F4F34"/>
    <w:rsid w:val="000F50EA"/>
    <w:rsid w:val="000F5428"/>
    <w:rsid w:val="000F616F"/>
    <w:rsid w:val="000F6295"/>
    <w:rsid w:val="000F6403"/>
    <w:rsid w:val="000F6818"/>
    <w:rsid w:val="000F6F58"/>
    <w:rsid w:val="000F788D"/>
    <w:rsid w:val="000F7C61"/>
    <w:rsid w:val="000F7FB6"/>
    <w:rsid w:val="001003FC"/>
    <w:rsid w:val="00100EDF"/>
    <w:rsid w:val="00100F4E"/>
    <w:rsid w:val="0010109E"/>
    <w:rsid w:val="001011D6"/>
    <w:rsid w:val="00101D78"/>
    <w:rsid w:val="001029E5"/>
    <w:rsid w:val="00102AF5"/>
    <w:rsid w:val="00102C48"/>
    <w:rsid w:val="00103320"/>
    <w:rsid w:val="00103E23"/>
    <w:rsid w:val="00103F69"/>
    <w:rsid w:val="00104B8B"/>
    <w:rsid w:val="00104FDA"/>
    <w:rsid w:val="00105D23"/>
    <w:rsid w:val="00105D95"/>
    <w:rsid w:val="00107CA1"/>
    <w:rsid w:val="00110DBB"/>
    <w:rsid w:val="00110EE3"/>
    <w:rsid w:val="001114DA"/>
    <w:rsid w:val="00111AB5"/>
    <w:rsid w:val="00111C0C"/>
    <w:rsid w:val="0011204B"/>
    <w:rsid w:val="0011298D"/>
    <w:rsid w:val="00112CFF"/>
    <w:rsid w:val="00113161"/>
    <w:rsid w:val="001133BA"/>
    <w:rsid w:val="00113481"/>
    <w:rsid w:val="00113695"/>
    <w:rsid w:val="00113EC7"/>
    <w:rsid w:val="00113F79"/>
    <w:rsid w:val="0011416C"/>
    <w:rsid w:val="00114BC6"/>
    <w:rsid w:val="001153EA"/>
    <w:rsid w:val="00115672"/>
    <w:rsid w:val="001159A8"/>
    <w:rsid w:val="00115B1C"/>
    <w:rsid w:val="00115FE6"/>
    <w:rsid w:val="001168FE"/>
    <w:rsid w:val="0011754D"/>
    <w:rsid w:val="001179FF"/>
    <w:rsid w:val="00117A9E"/>
    <w:rsid w:val="00120311"/>
    <w:rsid w:val="00120DEA"/>
    <w:rsid w:val="00120E52"/>
    <w:rsid w:val="00121FAA"/>
    <w:rsid w:val="0012256C"/>
    <w:rsid w:val="0012401E"/>
    <w:rsid w:val="00124712"/>
    <w:rsid w:val="00124EEA"/>
    <w:rsid w:val="00125161"/>
    <w:rsid w:val="00125336"/>
    <w:rsid w:val="00125448"/>
    <w:rsid w:val="0012592B"/>
    <w:rsid w:val="00125D83"/>
    <w:rsid w:val="00125EEB"/>
    <w:rsid w:val="001274EE"/>
    <w:rsid w:val="00130564"/>
    <w:rsid w:val="001306F7"/>
    <w:rsid w:val="00130F23"/>
    <w:rsid w:val="001314E9"/>
    <w:rsid w:val="00131689"/>
    <w:rsid w:val="00131CF8"/>
    <w:rsid w:val="00131F1B"/>
    <w:rsid w:val="00132852"/>
    <w:rsid w:val="00133046"/>
    <w:rsid w:val="001333B7"/>
    <w:rsid w:val="0013366D"/>
    <w:rsid w:val="0013493E"/>
    <w:rsid w:val="00134BC1"/>
    <w:rsid w:val="00134BFF"/>
    <w:rsid w:val="001351FC"/>
    <w:rsid w:val="0013594F"/>
    <w:rsid w:val="00135DC5"/>
    <w:rsid w:val="00135EA5"/>
    <w:rsid w:val="0013666E"/>
    <w:rsid w:val="00136856"/>
    <w:rsid w:val="00137254"/>
    <w:rsid w:val="001376A7"/>
    <w:rsid w:val="001377D1"/>
    <w:rsid w:val="001379AE"/>
    <w:rsid w:val="00137D9A"/>
    <w:rsid w:val="00140172"/>
    <w:rsid w:val="0014075B"/>
    <w:rsid w:val="00140D57"/>
    <w:rsid w:val="00140EAF"/>
    <w:rsid w:val="0014117C"/>
    <w:rsid w:val="00141327"/>
    <w:rsid w:val="00141685"/>
    <w:rsid w:val="00141D3F"/>
    <w:rsid w:val="00141DCE"/>
    <w:rsid w:val="001439E5"/>
    <w:rsid w:val="00143AAE"/>
    <w:rsid w:val="00143EA2"/>
    <w:rsid w:val="00144547"/>
    <w:rsid w:val="001447E3"/>
    <w:rsid w:val="001452ED"/>
    <w:rsid w:val="001464CF"/>
    <w:rsid w:val="00146788"/>
    <w:rsid w:val="001467E2"/>
    <w:rsid w:val="001468CC"/>
    <w:rsid w:val="00146CCD"/>
    <w:rsid w:val="001470EF"/>
    <w:rsid w:val="00150141"/>
    <w:rsid w:val="00150447"/>
    <w:rsid w:val="00150483"/>
    <w:rsid w:val="001505F7"/>
    <w:rsid w:val="00150C1C"/>
    <w:rsid w:val="00150C51"/>
    <w:rsid w:val="00151590"/>
    <w:rsid w:val="00151887"/>
    <w:rsid w:val="001518B1"/>
    <w:rsid w:val="00151DD7"/>
    <w:rsid w:val="00151F52"/>
    <w:rsid w:val="001524EB"/>
    <w:rsid w:val="0015270C"/>
    <w:rsid w:val="00153124"/>
    <w:rsid w:val="0015328F"/>
    <w:rsid w:val="00153735"/>
    <w:rsid w:val="00154AAF"/>
    <w:rsid w:val="00154CC5"/>
    <w:rsid w:val="0015585F"/>
    <w:rsid w:val="00156354"/>
    <w:rsid w:val="00156BC9"/>
    <w:rsid w:val="00156CC0"/>
    <w:rsid w:val="00157EE5"/>
    <w:rsid w:val="0016013D"/>
    <w:rsid w:val="0016034F"/>
    <w:rsid w:val="00160D34"/>
    <w:rsid w:val="00160F47"/>
    <w:rsid w:val="00161335"/>
    <w:rsid w:val="00161483"/>
    <w:rsid w:val="001619D3"/>
    <w:rsid w:val="0016235F"/>
    <w:rsid w:val="0016255C"/>
    <w:rsid w:val="00162F1B"/>
    <w:rsid w:val="001634B7"/>
    <w:rsid w:val="001636AC"/>
    <w:rsid w:val="001644A5"/>
    <w:rsid w:val="0016517F"/>
    <w:rsid w:val="001655EF"/>
    <w:rsid w:val="00165ADB"/>
    <w:rsid w:val="0016711B"/>
    <w:rsid w:val="001673C2"/>
    <w:rsid w:val="00167689"/>
    <w:rsid w:val="00167A6E"/>
    <w:rsid w:val="00167D0B"/>
    <w:rsid w:val="00167FC6"/>
    <w:rsid w:val="00170B55"/>
    <w:rsid w:val="001717D9"/>
    <w:rsid w:val="00171AD4"/>
    <w:rsid w:val="00172C23"/>
    <w:rsid w:val="0017301E"/>
    <w:rsid w:val="00173185"/>
    <w:rsid w:val="001732DE"/>
    <w:rsid w:val="001740EB"/>
    <w:rsid w:val="001751A7"/>
    <w:rsid w:val="00175587"/>
    <w:rsid w:val="001755E7"/>
    <w:rsid w:val="00175A6F"/>
    <w:rsid w:val="00175B67"/>
    <w:rsid w:val="00175BDE"/>
    <w:rsid w:val="00175CC2"/>
    <w:rsid w:val="00175FC4"/>
    <w:rsid w:val="0017618D"/>
    <w:rsid w:val="00176465"/>
    <w:rsid w:val="00181483"/>
    <w:rsid w:val="00181EEF"/>
    <w:rsid w:val="001827D3"/>
    <w:rsid w:val="0018284C"/>
    <w:rsid w:val="00182E64"/>
    <w:rsid w:val="001842E0"/>
    <w:rsid w:val="001847F8"/>
    <w:rsid w:val="00184AE2"/>
    <w:rsid w:val="00184B44"/>
    <w:rsid w:val="00185180"/>
    <w:rsid w:val="0018574F"/>
    <w:rsid w:val="001859E3"/>
    <w:rsid w:val="00185CC2"/>
    <w:rsid w:val="00185DD6"/>
    <w:rsid w:val="00186288"/>
    <w:rsid w:val="001862BD"/>
    <w:rsid w:val="001873E5"/>
    <w:rsid w:val="00187690"/>
    <w:rsid w:val="00187692"/>
    <w:rsid w:val="00187BED"/>
    <w:rsid w:val="00187D18"/>
    <w:rsid w:val="00190535"/>
    <w:rsid w:val="001907AE"/>
    <w:rsid w:val="00190997"/>
    <w:rsid w:val="001921D2"/>
    <w:rsid w:val="00192BFA"/>
    <w:rsid w:val="00192E94"/>
    <w:rsid w:val="00192ED2"/>
    <w:rsid w:val="00192F51"/>
    <w:rsid w:val="001930AC"/>
    <w:rsid w:val="001935FC"/>
    <w:rsid w:val="00193B99"/>
    <w:rsid w:val="00193F09"/>
    <w:rsid w:val="001942A9"/>
    <w:rsid w:val="001942E2"/>
    <w:rsid w:val="001943B1"/>
    <w:rsid w:val="00194497"/>
    <w:rsid w:val="00194B00"/>
    <w:rsid w:val="00194B73"/>
    <w:rsid w:val="00194DF0"/>
    <w:rsid w:val="00195057"/>
    <w:rsid w:val="00195090"/>
    <w:rsid w:val="001958D8"/>
    <w:rsid w:val="0019593F"/>
    <w:rsid w:val="00195F8C"/>
    <w:rsid w:val="001961A0"/>
    <w:rsid w:val="0019636E"/>
    <w:rsid w:val="0019684E"/>
    <w:rsid w:val="001A0715"/>
    <w:rsid w:val="001A0B18"/>
    <w:rsid w:val="001A1050"/>
    <w:rsid w:val="001A1985"/>
    <w:rsid w:val="001A19DE"/>
    <w:rsid w:val="001A1A44"/>
    <w:rsid w:val="001A1BB6"/>
    <w:rsid w:val="001A26B4"/>
    <w:rsid w:val="001A2B03"/>
    <w:rsid w:val="001A2DFE"/>
    <w:rsid w:val="001A397A"/>
    <w:rsid w:val="001A3A80"/>
    <w:rsid w:val="001A4B59"/>
    <w:rsid w:val="001A4CD7"/>
    <w:rsid w:val="001A4E05"/>
    <w:rsid w:val="001A50A2"/>
    <w:rsid w:val="001A5A3E"/>
    <w:rsid w:val="001A5C06"/>
    <w:rsid w:val="001A5EE0"/>
    <w:rsid w:val="001A66A6"/>
    <w:rsid w:val="001A6717"/>
    <w:rsid w:val="001A762D"/>
    <w:rsid w:val="001A76C5"/>
    <w:rsid w:val="001B06F2"/>
    <w:rsid w:val="001B09ED"/>
    <w:rsid w:val="001B1879"/>
    <w:rsid w:val="001B362C"/>
    <w:rsid w:val="001B3756"/>
    <w:rsid w:val="001B4EC0"/>
    <w:rsid w:val="001B7EF3"/>
    <w:rsid w:val="001C05D0"/>
    <w:rsid w:val="001C0FC6"/>
    <w:rsid w:val="001C191F"/>
    <w:rsid w:val="001C1DDB"/>
    <w:rsid w:val="001C241D"/>
    <w:rsid w:val="001C2DCC"/>
    <w:rsid w:val="001C2FAB"/>
    <w:rsid w:val="001C3D1E"/>
    <w:rsid w:val="001C3E10"/>
    <w:rsid w:val="001C4087"/>
    <w:rsid w:val="001C413A"/>
    <w:rsid w:val="001C4307"/>
    <w:rsid w:val="001C444B"/>
    <w:rsid w:val="001C4C2D"/>
    <w:rsid w:val="001C51DB"/>
    <w:rsid w:val="001C5699"/>
    <w:rsid w:val="001C57FB"/>
    <w:rsid w:val="001C5EDF"/>
    <w:rsid w:val="001C5FE4"/>
    <w:rsid w:val="001C6D16"/>
    <w:rsid w:val="001C772E"/>
    <w:rsid w:val="001C7AB6"/>
    <w:rsid w:val="001C7CE4"/>
    <w:rsid w:val="001D0F94"/>
    <w:rsid w:val="001D1197"/>
    <w:rsid w:val="001D13C4"/>
    <w:rsid w:val="001D26F4"/>
    <w:rsid w:val="001D2EB3"/>
    <w:rsid w:val="001D3073"/>
    <w:rsid w:val="001D30C6"/>
    <w:rsid w:val="001D34C4"/>
    <w:rsid w:val="001D35C7"/>
    <w:rsid w:val="001D35CA"/>
    <w:rsid w:val="001D36CF"/>
    <w:rsid w:val="001D383C"/>
    <w:rsid w:val="001D3A26"/>
    <w:rsid w:val="001D4454"/>
    <w:rsid w:val="001D44AE"/>
    <w:rsid w:val="001D48F3"/>
    <w:rsid w:val="001D4F37"/>
    <w:rsid w:val="001D51A2"/>
    <w:rsid w:val="001D52B8"/>
    <w:rsid w:val="001D54B9"/>
    <w:rsid w:val="001D55D2"/>
    <w:rsid w:val="001D56D9"/>
    <w:rsid w:val="001D5B07"/>
    <w:rsid w:val="001D62A5"/>
    <w:rsid w:val="001D66BD"/>
    <w:rsid w:val="001D690A"/>
    <w:rsid w:val="001D6CEE"/>
    <w:rsid w:val="001D7965"/>
    <w:rsid w:val="001E0BF9"/>
    <w:rsid w:val="001E2380"/>
    <w:rsid w:val="001E2A25"/>
    <w:rsid w:val="001E2AFD"/>
    <w:rsid w:val="001E4306"/>
    <w:rsid w:val="001E514E"/>
    <w:rsid w:val="001E58C2"/>
    <w:rsid w:val="001E58D5"/>
    <w:rsid w:val="001E592B"/>
    <w:rsid w:val="001E5A0E"/>
    <w:rsid w:val="001E6529"/>
    <w:rsid w:val="001E6E6F"/>
    <w:rsid w:val="001E714C"/>
    <w:rsid w:val="001E7152"/>
    <w:rsid w:val="001E74CF"/>
    <w:rsid w:val="001E7909"/>
    <w:rsid w:val="001E7B74"/>
    <w:rsid w:val="001E7E0C"/>
    <w:rsid w:val="001F0CA1"/>
    <w:rsid w:val="001F0EF1"/>
    <w:rsid w:val="001F0F8B"/>
    <w:rsid w:val="001F10B7"/>
    <w:rsid w:val="001F10F4"/>
    <w:rsid w:val="001F1BB1"/>
    <w:rsid w:val="001F21BF"/>
    <w:rsid w:val="001F34BB"/>
    <w:rsid w:val="001F358C"/>
    <w:rsid w:val="001F3957"/>
    <w:rsid w:val="001F39E9"/>
    <w:rsid w:val="001F3F68"/>
    <w:rsid w:val="001F43AD"/>
    <w:rsid w:val="001F58CB"/>
    <w:rsid w:val="001F613B"/>
    <w:rsid w:val="001F6275"/>
    <w:rsid w:val="001F68CD"/>
    <w:rsid w:val="001F70BA"/>
    <w:rsid w:val="001F74E6"/>
    <w:rsid w:val="001F78C4"/>
    <w:rsid w:val="001F7E8A"/>
    <w:rsid w:val="0020037A"/>
    <w:rsid w:val="00200976"/>
    <w:rsid w:val="002011EB"/>
    <w:rsid w:val="002012F8"/>
    <w:rsid w:val="002013C1"/>
    <w:rsid w:val="002016E9"/>
    <w:rsid w:val="002018BB"/>
    <w:rsid w:val="00201F86"/>
    <w:rsid w:val="002022C7"/>
    <w:rsid w:val="00202388"/>
    <w:rsid w:val="0020294D"/>
    <w:rsid w:val="00202D88"/>
    <w:rsid w:val="00202EFD"/>
    <w:rsid w:val="00203A70"/>
    <w:rsid w:val="00203ADA"/>
    <w:rsid w:val="002041CD"/>
    <w:rsid w:val="00204344"/>
    <w:rsid w:val="00204366"/>
    <w:rsid w:val="00204874"/>
    <w:rsid w:val="00204BE7"/>
    <w:rsid w:val="00205369"/>
    <w:rsid w:val="002053CE"/>
    <w:rsid w:val="00206807"/>
    <w:rsid w:val="002068A1"/>
    <w:rsid w:val="0020694E"/>
    <w:rsid w:val="0020769F"/>
    <w:rsid w:val="00207906"/>
    <w:rsid w:val="002079F6"/>
    <w:rsid w:val="00207A35"/>
    <w:rsid w:val="0021069A"/>
    <w:rsid w:val="00210B5C"/>
    <w:rsid w:val="00211143"/>
    <w:rsid w:val="0021150A"/>
    <w:rsid w:val="0021182C"/>
    <w:rsid w:val="00211921"/>
    <w:rsid w:val="00211B64"/>
    <w:rsid w:val="00211DA7"/>
    <w:rsid w:val="00211E4E"/>
    <w:rsid w:val="00212437"/>
    <w:rsid w:val="00213FD0"/>
    <w:rsid w:val="00214322"/>
    <w:rsid w:val="002146C0"/>
    <w:rsid w:val="00214742"/>
    <w:rsid w:val="002147A3"/>
    <w:rsid w:val="00214DB1"/>
    <w:rsid w:val="002156A3"/>
    <w:rsid w:val="002157DC"/>
    <w:rsid w:val="00215B7B"/>
    <w:rsid w:val="00215EBA"/>
    <w:rsid w:val="00215FEF"/>
    <w:rsid w:val="00216BE4"/>
    <w:rsid w:val="00216C8C"/>
    <w:rsid w:val="00217073"/>
    <w:rsid w:val="00217585"/>
    <w:rsid w:val="002176AD"/>
    <w:rsid w:val="00217B71"/>
    <w:rsid w:val="00217B74"/>
    <w:rsid w:val="00217FCF"/>
    <w:rsid w:val="00220B99"/>
    <w:rsid w:val="00220FE8"/>
    <w:rsid w:val="00221418"/>
    <w:rsid w:val="0022152D"/>
    <w:rsid w:val="0022173B"/>
    <w:rsid w:val="0022189C"/>
    <w:rsid w:val="00221B47"/>
    <w:rsid w:val="00221B9A"/>
    <w:rsid w:val="002231B7"/>
    <w:rsid w:val="0022372E"/>
    <w:rsid w:val="00224359"/>
    <w:rsid w:val="002247A5"/>
    <w:rsid w:val="00224816"/>
    <w:rsid w:val="0022502D"/>
    <w:rsid w:val="0023005D"/>
    <w:rsid w:val="002311E5"/>
    <w:rsid w:val="00231B52"/>
    <w:rsid w:val="0023233D"/>
    <w:rsid w:val="002325E5"/>
    <w:rsid w:val="00232E34"/>
    <w:rsid w:val="00233783"/>
    <w:rsid w:val="002343AB"/>
    <w:rsid w:val="0023465F"/>
    <w:rsid w:val="00234A17"/>
    <w:rsid w:val="00235170"/>
    <w:rsid w:val="002355D9"/>
    <w:rsid w:val="002355FD"/>
    <w:rsid w:val="00235D9F"/>
    <w:rsid w:val="00235DCE"/>
    <w:rsid w:val="00236081"/>
    <w:rsid w:val="00236983"/>
    <w:rsid w:val="00236B70"/>
    <w:rsid w:val="002376DA"/>
    <w:rsid w:val="00237D03"/>
    <w:rsid w:val="00237E94"/>
    <w:rsid w:val="00240535"/>
    <w:rsid w:val="00241CC6"/>
    <w:rsid w:val="00242222"/>
    <w:rsid w:val="00242552"/>
    <w:rsid w:val="00242C69"/>
    <w:rsid w:val="00242D35"/>
    <w:rsid w:val="002432A2"/>
    <w:rsid w:val="00243678"/>
    <w:rsid w:val="002442A9"/>
    <w:rsid w:val="00244335"/>
    <w:rsid w:val="00244DB5"/>
    <w:rsid w:val="00245F64"/>
    <w:rsid w:val="00246471"/>
    <w:rsid w:val="00246612"/>
    <w:rsid w:val="002473C0"/>
    <w:rsid w:val="002475D0"/>
    <w:rsid w:val="0024779E"/>
    <w:rsid w:val="0025013C"/>
    <w:rsid w:val="002508A7"/>
    <w:rsid w:val="00250BE2"/>
    <w:rsid w:val="00251660"/>
    <w:rsid w:val="00251C52"/>
    <w:rsid w:val="002520EE"/>
    <w:rsid w:val="002522DC"/>
    <w:rsid w:val="00252AFA"/>
    <w:rsid w:val="00252B3F"/>
    <w:rsid w:val="00252B69"/>
    <w:rsid w:val="0025385C"/>
    <w:rsid w:val="00254FF4"/>
    <w:rsid w:val="00255094"/>
    <w:rsid w:val="0025522F"/>
    <w:rsid w:val="00255846"/>
    <w:rsid w:val="0025590A"/>
    <w:rsid w:val="00256A19"/>
    <w:rsid w:val="00256CDD"/>
    <w:rsid w:val="0025710C"/>
    <w:rsid w:val="00257205"/>
    <w:rsid w:val="0026091C"/>
    <w:rsid w:val="00260FCC"/>
    <w:rsid w:val="0026120F"/>
    <w:rsid w:val="00261436"/>
    <w:rsid w:val="00261499"/>
    <w:rsid w:val="0026181F"/>
    <w:rsid w:val="00261B70"/>
    <w:rsid w:val="00261BED"/>
    <w:rsid w:val="00261C40"/>
    <w:rsid w:val="00261C61"/>
    <w:rsid w:val="00261FA7"/>
    <w:rsid w:val="00262101"/>
    <w:rsid w:val="002623E3"/>
    <w:rsid w:val="00262A4C"/>
    <w:rsid w:val="00262F8B"/>
    <w:rsid w:val="00263148"/>
    <w:rsid w:val="00263811"/>
    <w:rsid w:val="0026387A"/>
    <w:rsid w:val="00263A76"/>
    <w:rsid w:val="00263E83"/>
    <w:rsid w:val="002646A3"/>
    <w:rsid w:val="002646AA"/>
    <w:rsid w:val="00264C7F"/>
    <w:rsid w:val="00265034"/>
    <w:rsid w:val="0026545D"/>
    <w:rsid w:val="00266058"/>
    <w:rsid w:val="00266107"/>
    <w:rsid w:val="00266401"/>
    <w:rsid w:val="00266E11"/>
    <w:rsid w:val="00266EDE"/>
    <w:rsid w:val="00267536"/>
    <w:rsid w:val="0027014B"/>
    <w:rsid w:val="00270159"/>
    <w:rsid w:val="00270588"/>
    <w:rsid w:val="0027094A"/>
    <w:rsid w:val="00270A97"/>
    <w:rsid w:val="00270FCC"/>
    <w:rsid w:val="00272008"/>
    <w:rsid w:val="00272415"/>
    <w:rsid w:val="002729DC"/>
    <w:rsid w:val="00272C8D"/>
    <w:rsid w:val="002732E7"/>
    <w:rsid w:val="0027340F"/>
    <w:rsid w:val="00273716"/>
    <w:rsid w:val="00273A73"/>
    <w:rsid w:val="00273F0F"/>
    <w:rsid w:val="00274CF1"/>
    <w:rsid w:val="002751EF"/>
    <w:rsid w:val="0027582D"/>
    <w:rsid w:val="00276534"/>
    <w:rsid w:val="00276BC9"/>
    <w:rsid w:val="00276DE2"/>
    <w:rsid w:val="00276F8B"/>
    <w:rsid w:val="00276FF6"/>
    <w:rsid w:val="00277054"/>
    <w:rsid w:val="002776AF"/>
    <w:rsid w:val="002777D2"/>
    <w:rsid w:val="00281E53"/>
    <w:rsid w:val="002822D2"/>
    <w:rsid w:val="0028232C"/>
    <w:rsid w:val="002826B0"/>
    <w:rsid w:val="0028280D"/>
    <w:rsid w:val="00282E72"/>
    <w:rsid w:val="002836D4"/>
    <w:rsid w:val="00283AA7"/>
    <w:rsid w:val="00283B5A"/>
    <w:rsid w:val="00283D42"/>
    <w:rsid w:val="00283EB8"/>
    <w:rsid w:val="002840BD"/>
    <w:rsid w:val="002841C6"/>
    <w:rsid w:val="00284BFA"/>
    <w:rsid w:val="00284C93"/>
    <w:rsid w:val="00284C9A"/>
    <w:rsid w:val="00284D37"/>
    <w:rsid w:val="00284E00"/>
    <w:rsid w:val="00284F2D"/>
    <w:rsid w:val="00285677"/>
    <w:rsid w:val="0028613B"/>
    <w:rsid w:val="002861D7"/>
    <w:rsid w:val="00286D01"/>
    <w:rsid w:val="00286DC5"/>
    <w:rsid w:val="0028715B"/>
    <w:rsid w:val="00287476"/>
    <w:rsid w:val="00290519"/>
    <w:rsid w:val="00290564"/>
    <w:rsid w:val="002917F4"/>
    <w:rsid w:val="0029193A"/>
    <w:rsid w:val="00291E0B"/>
    <w:rsid w:val="0029281A"/>
    <w:rsid w:val="00292E3A"/>
    <w:rsid w:val="00292E8C"/>
    <w:rsid w:val="002930CE"/>
    <w:rsid w:val="00293201"/>
    <w:rsid w:val="00294E68"/>
    <w:rsid w:val="00296457"/>
    <w:rsid w:val="00296A49"/>
    <w:rsid w:val="00297381"/>
    <w:rsid w:val="00297599"/>
    <w:rsid w:val="00297B16"/>
    <w:rsid w:val="00297BF2"/>
    <w:rsid w:val="002A0131"/>
    <w:rsid w:val="002A049C"/>
    <w:rsid w:val="002A0AC7"/>
    <w:rsid w:val="002A0B2F"/>
    <w:rsid w:val="002A0B85"/>
    <w:rsid w:val="002A1952"/>
    <w:rsid w:val="002A1ECA"/>
    <w:rsid w:val="002A203D"/>
    <w:rsid w:val="002A26E3"/>
    <w:rsid w:val="002A2C9C"/>
    <w:rsid w:val="002A3257"/>
    <w:rsid w:val="002A34E2"/>
    <w:rsid w:val="002A355C"/>
    <w:rsid w:val="002A38C8"/>
    <w:rsid w:val="002A3986"/>
    <w:rsid w:val="002A4308"/>
    <w:rsid w:val="002A59AF"/>
    <w:rsid w:val="002A5D77"/>
    <w:rsid w:val="002A6073"/>
    <w:rsid w:val="002A6790"/>
    <w:rsid w:val="002A6A7B"/>
    <w:rsid w:val="002A6BBF"/>
    <w:rsid w:val="002A75D0"/>
    <w:rsid w:val="002A7D31"/>
    <w:rsid w:val="002A7E38"/>
    <w:rsid w:val="002A7FAB"/>
    <w:rsid w:val="002B04D2"/>
    <w:rsid w:val="002B0840"/>
    <w:rsid w:val="002B18C4"/>
    <w:rsid w:val="002B1B4B"/>
    <w:rsid w:val="002B1CFA"/>
    <w:rsid w:val="002B21D2"/>
    <w:rsid w:val="002B2310"/>
    <w:rsid w:val="002B2956"/>
    <w:rsid w:val="002B3894"/>
    <w:rsid w:val="002B3DC2"/>
    <w:rsid w:val="002B3F97"/>
    <w:rsid w:val="002B4760"/>
    <w:rsid w:val="002B47EF"/>
    <w:rsid w:val="002B5169"/>
    <w:rsid w:val="002B726B"/>
    <w:rsid w:val="002B7349"/>
    <w:rsid w:val="002B755D"/>
    <w:rsid w:val="002B7AE9"/>
    <w:rsid w:val="002B7C15"/>
    <w:rsid w:val="002C03A8"/>
    <w:rsid w:val="002C080F"/>
    <w:rsid w:val="002C0867"/>
    <w:rsid w:val="002C0E16"/>
    <w:rsid w:val="002C10B7"/>
    <w:rsid w:val="002C1414"/>
    <w:rsid w:val="002C1C20"/>
    <w:rsid w:val="002C2A89"/>
    <w:rsid w:val="002C2BCA"/>
    <w:rsid w:val="002C2CEE"/>
    <w:rsid w:val="002C2FA0"/>
    <w:rsid w:val="002C2FA5"/>
    <w:rsid w:val="002C303E"/>
    <w:rsid w:val="002C31DB"/>
    <w:rsid w:val="002C34F9"/>
    <w:rsid w:val="002C48F0"/>
    <w:rsid w:val="002C4904"/>
    <w:rsid w:val="002C60BB"/>
    <w:rsid w:val="002C61C3"/>
    <w:rsid w:val="002C6703"/>
    <w:rsid w:val="002C7DCD"/>
    <w:rsid w:val="002D0A7E"/>
    <w:rsid w:val="002D0FD3"/>
    <w:rsid w:val="002D125D"/>
    <w:rsid w:val="002D1367"/>
    <w:rsid w:val="002D15AE"/>
    <w:rsid w:val="002D173D"/>
    <w:rsid w:val="002D1768"/>
    <w:rsid w:val="002D17C0"/>
    <w:rsid w:val="002D19C5"/>
    <w:rsid w:val="002D1ACF"/>
    <w:rsid w:val="002D2E8D"/>
    <w:rsid w:val="002D3129"/>
    <w:rsid w:val="002D386D"/>
    <w:rsid w:val="002D41CF"/>
    <w:rsid w:val="002D4C8B"/>
    <w:rsid w:val="002D6E62"/>
    <w:rsid w:val="002D72CA"/>
    <w:rsid w:val="002D754F"/>
    <w:rsid w:val="002D767C"/>
    <w:rsid w:val="002D76B1"/>
    <w:rsid w:val="002D77EB"/>
    <w:rsid w:val="002D7D6C"/>
    <w:rsid w:val="002E01F7"/>
    <w:rsid w:val="002E06B0"/>
    <w:rsid w:val="002E0715"/>
    <w:rsid w:val="002E0859"/>
    <w:rsid w:val="002E088E"/>
    <w:rsid w:val="002E1545"/>
    <w:rsid w:val="002E1970"/>
    <w:rsid w:val="002E28A7"/>
    <w:rsid w:val="002E2A1D"/>
    <w:rsid w:val="002E30BB"/>
    <w:rsid w:val="002E37F1"/>
    <w:rsid w:val="002E3C14"/>
    <w:rsid w:val="002E4514"/>
    <w:rsid w:val="002E5214"/>
    <w:rsid w:val="002E5685"/>
    <w:rsid w:val="002E5C9E"/>
    <w:rsid w:val="002E6325"/>
    <w:rsid w:val="002E6A65"/>
    <w:rsid w:val="002E73FF"/>
    <w:rsid w:val="002E746D"/>
    <w:rsid w:val="002F0856"/>
    <w:rsid w:val="002F1C29"/>
    <w:rsid w:val="002F275E"/>
    <w:rsid w:val="002F2E4B"/>
    <w:rsid w:val="002F37AA"/>
    <w:rsid w:val="002F3822"/>
    <w:rsid w:val="002F3A8B"/>
    <w:rsid w:val="002F51CE"/>
    <w:rsid w:val="002F549E"/>
    <w:rsid w:val="002F555C"/>
    <w:rsid w:val="002F5E5E"/>
    <w:rsid w:val="002F6EDF"/>
    <w:rsid w:val="002F73AE"/>
    <w:rsid w:val="002F7404"/>
    <w:rsid w:val="0030064A"/>
    <w:rsid w:val="003007A9"/>
    <w:rsid w:val="00301E94"/>
    <w:rsid w:val="003022BC"/>
    <w:rsid w:val="00302355"/>
    <w:rsid w:val="00302E48"/>
    <w:rsid w:val="00302F8E"/>
    <w:rsid w:val="003031CA"/>
    <w:rsid w:val="0030617C"/>
    <w:rsid w:val="003061CE"/>
    <w:rsid w:val="003063D8"/>
    <w:rsid w:val="0030698B"/>
    <w:rsid w:val="0030724E"/>
    <w:rsid w:val="00307928"/>
    <w:rsid w:val="00310350"/>
    <w:rsid w:val="003104CA"/>
    <w:rsid w:val="00310937"/>
    <w:rsid w:val="00310D7E"/>
    <w:rsid w:val="00311B5B"/>
    <w:rsid w:val="003120D4"/>
    <w:rsid w:val="00312B2D"/>
    <w:rsid w:val="00312D54"/>
    <w:rsid w:val="003135E2"/>
    <w:rsid w:val="00313623"/>
    <w:rsid w:val="0031376E"/>
    <w:rsid w:val="00313F20"/>
    <w:rsid w:val="00314689"/>
    <w:rsid w:val="00314A8A"/>
    <w:rsid w:val="00314BA1"/>
    <w:rsid w:val="0031524F"/>
    <w:rsid w:val="00316B9E"/>
    <w:rsid w:val="00317F88"/>
    <w:rsid w:val="00320EC2"/>
    <w:rsid w:val="003210C6"/>
    <w:rsid w:val="003210E5"/>
    <w:rsid w:val="00321205"/>
    <w:rsid w:val="003212B5"/>
    <w:rsid w:val="00321653"/>
    <w:rsid w:val="003217B2"/>
    <w:rsid w:val="003218BD"/>
    <w:rsid w:val="00321B9F"/>
    <w:rsid w:val="00321CEE"/>
    <w:rsid w:val="0032297A"/>
    <w:rsid w:val="00322DF9"/>
    <w:rsid w:val="00322E1C"/>
    <w:rsid w:val="0032331E"/>
    <w:rsid w:val="003240E3"/>
    <w:rsid w:val="003247AE"/>
    <w:rsid w:val="00324848"/>
    <w:rsid w:val="00324BB2"/>
    <w:rsid w:val="00324FB6"/>
    <w:rsid w:val="00325129"/>
    <w:rsid w:val="003252EF"/>
    <w:rsid w:val="003255E4"/>
    <w:rsid w:val="003255E5"/>
    <w:rsid w:val="0032599C"/>
    <w:rsid w:val="00325C4D"/>
    <w:rsid w:val="00326116"/>
    <w:rsid w:val="00326129"/>
    <w:rsid w:val="00326B61"/>
    <w:rsid w:val="00326CC7"/>
    <w:rsid w:val="00327734"/>
    <w:rsid w:val="00327808"/>
    <w:rsid w:val="003278B9"/>
    <w:rsid w:val="00327F5D"/>
    <w:rsid w:val="00327FCC"/>
    <w:rsid w:val="003302AC"/>
    <w:rsid w:val="0033071F"/>
    <w:rsid w:val="00330C5C"/>
    <w:rsid w:val="0033153C"/>
    <w:rsid w:val="0033291F"/>
    <w:rsid w:val="00332B71"/>
    <w:rsid w:val="003338D8"/>
    <w:rsid w:val="00334360"/>
    <w:rsid w:val="00334873"/>
    <w:rsid w:val="00334D4B"/>
    <w:rsid w:val="00334E77"/>
    <w:rsid w:val="00335962"/>
    <w:rsid w:val="00335AAD"/>
    <w:rsid w:val="00335AE8"/>
    <w:rsid w:val="00335AF3"/>
    <w:rsid w:val="00336134"/>
    <w:rsid w:val="0033670B"/>
    <w:rsid w:val="00336F6C"/>
    <w:rsid w:val="00340A30"/>
    <w:rsid w:val="00340D08"/>
    <w:rsid w:val="00341D77"/>
    <w:rsid w:val="00341E4A"/>
    <w:rsid w:val="00342B46"/>
    <w:rsid w:val="00342CD3"/>
    <w:rsid w:val="00342D33"/>
    <w:rsid w:val="0034344C"/>
    <w:rsid w:val="00343CEE"/>
    <w:rsid w:val="00344301"/>
    <w:rsid w:val="00344D01"/>
    <w:rsid w:val="003451D1"/>
    <w:rsid w:val="0034579B"/>
    <w:rsid w:val="00345BBA"/>
    <w:rsid w:val="00345C87"/>
    <w:rsid w:val="00345D79"/>
    <w:rsid w:val="003462CF"/>
    <w:rsid w:val="0034664B"/>
    <w:rsid w:val="00346A67"/>
    <w:rsid w:val="00346DD1"/>
    <w:rsid w:val="00346F1A"/>
    <w:rsid w:val="0034739E"/>
    <w:rsid w:val="00347FE8"/>
    <w:rsid w:val="00350132"/>
    <w:rsid w:val="003508BA"/>
    <w:rsid w:val="00350BD0"/>
    <w:rsid w:val="00351223"/>
    <w:rsid w:val="00351437"/>
    <w:rsid w:val="003514DF"/>
    <w:rsid w:val="0035191F"/>
    <w:rsid w:val="00351FCD"/>
    <w:rsid w:val="0035229B"/>
    <w:rsid w:val="00352811"/>
    <w:rsid w:val="00352F51"/>
    <w:rsid w:val="0035302C"/>
    <w:rsid w:val="00353167"/>
    <w:rsid w:val="00353404"/>
    <w:rsid w:val="003539EC"/>
    <w:rsid w:val="00353BF0"/>
    <w:rsid w:val="00353ECA"/>
    <w:rsid w:val="00354B4A"/>
    <w:rsid w:val="00354BE0"/>
    <w:rsid w:val="0035568E"/>
    <w:rsid w:val="00355D58"/>
    <w:rsid w:val="00356213"/>
    <w:rsid w:val="003570DA"/>
    <w:rsid w:val="00357172"/>
    <w:rsid w:val="003571BB"/>
    <w:rsid w:val="00357A4D"/>
    <w:rsid w:val="003601EE"/>
    <w:rsid w:val="003602B0"/>
    <w:rsid w:val="00360C3B"/>
    <w:rsid w:val="00360FF9"/>
    <w:rsid w:val="0036146D"/>
    <w:rsid w:val="00361606"/>
    <w:rsid w:val="00361643"/>
    <w:rsid w:val="0036182F"/>
    <w:rsid w:val="00361ABB"/>
    <w:rsid w:val="003621F5"/>
    <w:rsid w:val="00362941"/>
    <w:rsid w:val="00362AEB"/>
    <w:rsid w:val="00363869"/>
    <w:rsid w:val="00363B9D"/>
    <w:rsid w:val="00363DA4"/>
    <w:rsid w:val="003645E3"/>
    <w:rsid w:val="003647AA"/>
    <w:rsid w:val="00364B70"/>
    <w:rsid w:val="00366F38"/>
    <w:rsid w:val="00367667"/>
    <w:rsid w:val="00370112"/>
    <w:rsid w:val="00370560"/>
    <w:rsid w:val="00371D4A"/>
    <w:rsid w:val="0037255E"/>
    <w:rsid w:val="0037267E"/>
    <w:rsid w:val="00372701"/>
    <w:rsid w:val="00372E22"/>
    <w:rsid w:val="00373DB1"/>
    <w:rsid w:val="0037431D"/>
    <w:rsid w:val="00374DB3"/>
    <w:rsid w:val="00375CAD"/>
    <w:rsid w:val="0037642D"/>
    <w:rsid w:val="00377101"/>
    <w:rsid w:val="0038060A"/>
    <w:rsid w:val="003813B9"/>
    <w:rsid w:val="00381905"/>
    <w:rsid w:val="00381FC5"/>
    <w:rsid w:val="0038213A"/>
    <w:rsid w:val="0038257B"/>
    <w:rsid w:val="00382D55"/>
    <w:rsid w:val="00382FF7"/>
    <w:rsid w:val="003836E5"/>
    <w:rsid w:val="00385026"/>
    <w:rsid w:val="003865F0"/>
    <w:rsid w:val="00386BD3"/>
    <w:rsid w:val="00386E57"/>
    <w:rsid w:val="003879CE"/>
    <w:rsid w:val="003913D1"/>
    <w:rsid w:val="0039140D"/>
    <w:rsid w:val="00391676"/>
    <w:rsid w:val="00391B93"/>
    <w:rsid w:val="003921B3"/>
    <w:rsid w:val="003922E8"/>
    <w:rsid w:val="003924FF"/>
    <w:rsid w:val="003928D0"/>
    <w:rsid w:val="003934BC"/>
    <w:rsid w:val="00394720"/>
    <w:rsid w:val="00394AC3"/>
    <w:rsid w:val="00395313"/>
    <w:rsid w:val="00395C11"/>
    <w:rsid w:val="00395C71"/>
    <w:rsid w:val="00396651"/>
    <w:rsid w:val="003968A2"/>
    <w:rsid w:val="003970F5"/>
    <w:rsid w:val="003975E7"/>
    <w:rsid w:val="00397CCB"/>
    <w:rsid w:val="00397F49"/>
    <w:rsid w:val="003A0CE7"/>
    <w:rsid w:val="003A1303"/>
    <w:rsid w:val="003A141B"/>
    <w:rsid w:val="003A1B6D"/>
    <w:rsid w:val="003A37AF"/>
    <w:rsid w:val="003A397B"/>
    <w:rsid w:val="003A3B65"/>
    <w:rsid w:val="003A3DF3"/>
    <w:rsid w:val="003A482A"/>
    <w:rsid w:val="003A4D33"/>
    <w:rsid w:val="003A4D48"/>
    <w:rsid w:val="003A5419"/>
    <w:rsid w:val="003A5E51"/>
    <w:rsid w:val="003A7B4C"/>
    <w:rsid w:val="003B0660"/>
    <w:rsid w:val="003B12E2"/>
    <w:rsid w:val="003B1660"/>
    <w:rsid w:val="003B1769"/>
    <w:rsid w:val="003B20C8"/>
    <w:rsid w:val="003B217C"/>
    <w:rsid w:val="003B26FD"/>
    <w:rsid w:val="003B2A08"/>
    <w:rsid w:val="003B3187"/>
    <w:rsid w:val="003B31A1"/>
    <w:rsid w:val="003B321E"/>
    <w:rsid w:val="003B3735"/>
    <w:rsid w:val="003B3FD5"/>
    <w:rsid w:val="003B4B17"/>
    <w:rsid w:val="003B5136"/>
    <w:rsid w:val="003B51E0"/>
    <w:rsid w:val="003B5554"/>
    <w:rsid w:val="003B5A05"/>
    <w:rsid w:val="003B6247"/>
    <w:rsid w:val="003B65F6"/>
    <w:rsid w:val="003B67EF"/>
    <w:rsid w:val="003B69D7"/>
    <w:rsid w:val="003B6DB7"/>
    <w:rsid w:val="003B6E96"/>
    <w:rsid w:val="003B7033"/>
    <w:rsid w:val="003B75BC"/>
    <w:rsid w:val="003B7BEE"/>
    <w:rsid w:val="003C024E"/>
    <w:rsid w:val="003C02A3"/>
    <w:rsid w:val="003C1083"/>
    <w:rsid w:val="003C1827"/>
    <w:rsid w:val="003C1AE2"/>
    <w:rsid w:val="003C1BCA"/>
    <w:rsid w:val="003C2541"/>
    <w:rsid w:val="003C27C2"/>
    <w:rsid w:val="003C2BF1"/>
    <w:rsid w:val="003C2E7B"/>
    <w:rsid w:val="003C4AAF"/>
    <w:rsid w:val="003C4AF5"/>
    <w:rsid w:val="003C50A9"/>
    <w:rsid w:val="003C5519"/>
    <w:rsid w:val="003C5542"/>
    <w:rsid w:val="003C593A"/>
    <w:rsid w:val="003C66FE"/>
    <w:rsid w:val="003C7165"/>
    <w:rsid w:val="003C7865"/>
    <w:rsid w:val="003C7CFC"/>
    <w:rsid w:val="003D0642"/>
    <w:rsid w:val="003D0B33"/>
    <w:rsid w:val="003D11DC"/>
    <w:rsid w:val="003D181E"/>
    <w:rsid w:val="003D218C"/>
    <w:rsid w:val="003D3340"/>
    <w:rsid w:val="003D3963"/>
    <w:rsid w:val="003D3A0F"/>
    <w:rsid w:val="003D441E"/>
    <w:rsid w:val="003D4EF2"/>
    <w:rsid w:val="003D57E4"/>
    <w:rsid w:val="003D5A75"/>
    <w:rsid w:val="003D5BF8"/>
    <w:rsid w:val="003D5CC1"/>
    <w:rsid w:val="003D5D3C"/>
    <w:rsid w:val="003D63B1"/>
    <w:rsid w:val="003D668B"/>
    <w:rsid w:val="003D682C"/>
    <w:rsid w:val="003D7007"/>
    <w:rsid w:val="003D723C"/>
    <w:rsid w:val="003D7F5A"/>
    <w:rsid w:val="003E00EA"/>
    <w:rsid w:val="003E06E3"/>
    <w:rsid w:val="003E0746"/>
    <w:rsid w:val="003E0DDB"/>
    <w:rsid w:val="003E19A4"/>
    <w:rsid w:val="003E2725"/>
    <w:rsid w:val="003E27D2"/>
    <w:rsid w:val="003E2A98"/>
    <w:rsid w:val="003E2B76"/>
    <w:rsid w:val="003E2BB0"/>
    <w:rsid w:val="003E3008"/>
    <w:rsid w:val="003E3E18"/>
    <w:rsid w:val="003E3F25"/>
    <w:rsid w:val="003E4256"/>
    <w:rsid w:val="003E44F8"/>
    <w:rsid w:val="003E4541"/>
    <w:rsid w:val="003E4BD8"/>
    <w:rsid w:val="003E5246"/>
    <w:rsid w:val="003E5660"/>
    <w:rsid w:val="003E57B2"/>
    <w:rsid w:val="003E57F0"/>
    <w:rsid w:val="003E684F"/>
    <w:rsid w:val="003E686C"/>
    <w:rsid w:val="003E6BB9"/>
    <w:rsid w:val="003E76D9"/>
    <w:rsid w:val="003E7EAD"/>
    <w:rsid w:val="003F0B1A"/>
    <w:rsid w:val="003F10E5"/>
    <w:rsid w:val="003F168A"/>
    <w:rsid w:val="003F1C4E"/>
    <w:rsid w:val="003F2627"/>
    <w:rsid w:val="003F27DB"/>
    <w:rsid w:val="003F2C1B"/>
    <w:rsid w:val="003F2C94"/>
    <w:rsid w:val="003F3829"/>
    <w:rsid w:val="003F3AF0"/>
    <w:rsid w:val="003F3F39"/>
    <w:rsid w:val="003F3F3D"/>
    <w:rsid w:val="003F42C7"/>
    <w:rsid w:val="003F469E"/>
    <w:rsid w:val="003F48CB"/>
    <w:rsid w:val="003F49D0"/>
    <w:rsid w:val="003F4E89"/>
    <w:rsid w:val="003F6974"/>
    <w:rsid w:val="003F6B99"/>
    <w:rsid w:val="003F6CEF"/>
    <w:rsid w:val="003F7622"/>
    <w:rsid w:val="003F7962"/>
    <w:rsid w:val="003F79B7"/>
    <w:rsid w:val="003F7B5D"/>
    <w:rsid w:val="003F7D3A"/>
    <w:rsid w:val="003F7EF7"/>
    <w:rsid w:val="00401662"/>
    <w:rsid w:val="004017FE"/>
    <w:rsid w:val="00401E09"/>
    <w:rsid w:val="00402090"/>
    <w:rsid w:val="0040225A"/>
    <w:rsid w:val="004026AC"/>
    <w:rsid w:val="00402964"/>
    <w:rsid w:val="004032C0"/>
    <w:rsid w:val="004035B1"/>
    <w:rsid w:val="00403AC2"/>
    <w:rsid w:val="00403D7E"/>
    <w:rsid w:val="00404DC7"/>
    <w:rsid w:val="0040541D"/>
    <w:rsid w:val="004055C7"/>
    <w:rsid w:val="00405E25"/>
    <w:rsid w:val="004067DE"/>
    <w:rsid w:val="00406A28"/>
    <w:rsid w:val="00407471"/>
    <w:rsid w:val="004077CA"/>
    <w:rsid w:val="004102CC"/>
    <w:rsid w:val="004105B0"/>
    <w:rsid w:val="00410EFC"/>
    <w:rsid w:val="00411753"/>
    <w:rsid w:val="00411D31"/>
    <w:rsid w:val="00412805"/>
    <w:rsid w:val="0041281A"/>
    <w:rsid w:val="004131D1"/>
    <w:rsid w:val="004132CD"/>
    <w:rsid w:val="00413737"/>
    <w:rsid w:val="0041398A"/>
    <w:rsid w:val="00414284"/>
    <w:rsid w:val="00414783"/>
    <w:rsid w:val="004150FE"/>
    <w:rsid w:val="00415338"/>
    <w:rsid w:val="00415CDB"/>
    <w:rsid w:val="004164BE"/>
    <w:rsid w:val="00416B5A"/>
    <w:rsid w:val="00417402"/>
    <w:rsid w:val="00420362"/>
    <w:rsid w:val="004203C7"/>
    <w:rsid w:val="00420AE1"/>
    <w:rsid w:val="00420B12"/>
    <w:rsid w:val="00420B8B"/>
    <w:rsid w:val="004215C5"/>
    <w:rsid w:val="004216E9"/>
    <w:rsid w:val="0042193D"/>
    <w:rsid w:val="00421EEE"/>
    <w:rsid w:val="00422282"/>
    <w:rsid w:val="0042351F"/>
    <w:rsid w:val="0042391B"/>
    <w:rsid w:val="00423AC6"/>
    <w:rsid w:val="004243F3"/>
    <w:rsid w:val="0042484F"/>
    <w:rsid w:val="004257B5"/>
    <w:rsid w:val="00425D4B"/>
    <w:rsid w:val="00425FF6"/>
    <w:rsid w:val="00426923"/>
    <w:rsid w:val="00426B93"/>
    <w:rsid w:val="004276CE"/>
    <w:rsid w:val="004277C2"/>
    <w:rsid w:val="0042785C"/>
    <w:rsid w:val="00430173"/>
    <w:rsid w:val="004305EF"/>
    <w:rsid w:val="004306B6"/>
    <w:rsid w:val="004308B0"/>
    <w:rsid w:val="00430A54"/>
    <w:rsid w:val="00430B1F"/>
    <w:rsid w:val="00430DF2"/>
    <w:rsid w:val="00430FA4"/>
    <w:rsid w:val="0043134B"/>
    <w:rsid w:val="0043149D"/>
    <w:rsid w:val="00431EA1"/>
    <w:rsid w:val="00432320"/>
    <w:rsid w:val="00432763"/>
    <w:rsid w:val="00432F03"/>
    <w:rsid w:val="00433F3C"/>
    <w:rsid w:val="00434A3C"/>
    <w:rsid w:val="00434C82"/>
    <w:rsid w:val="00435455"/>
    <w:rsid w:val="00435579"/>
    <w:rsid w:val="00435F9C"/>
    <w:rsid w:val="004361B6"/>
    <w:rsid w:val="004367CC"/>
    <w:rsid w:val="00436AF4"/>
    <w:rsid w:val="00437369"/>
    <w:rsid w:val="00437371"/>
    <w:rsid w:val="00437681"/>
    <w:rsid w:val="00437A0E"/>
    <w:rsid w:val="0044020C"/>
    <w:rsid w:val="004406B8"/>
    <w:rsid w:val="004406DD"/>
    <w:rsid w:val="00440C97"/>
    <w:rsid w:val="004417AB"/>
    <w:rsid w:val="00441868"/>
    <w:rsid w:val="00441937"/>
    <w:rsid w:val="004421A9"/>
    <w:rsid w:val="00442216"/>
    <w:rsid w:val="0044298D"/>
    <w:rsid w:val="00442C31"/>
    <w:rsid w:val="0044357F"/>
    <w:rsid w:val="00443A04"/>
    <w:rsid w:val="004449AC"/>
    <w:rsid w:val="00444B5B"/>
    <w:rsid w:val="00444FF6"/>
    <w:rsid w:val="004459DA"/>
    <w:rsid w:val="00446247"/>
    <w:rsid w:val="0044665D"/>
    <w:rsid w:val="0044667C"/>
    <w:rsid w:val="004466B5"/>
    <w:rsid w:val="00446CE3"/>
    <w:rsid w:val="00447290"/>
    <w:rsid w:val="00447584"/>
    <w:rsid w:val="004475AA"/>
    <w:rsid w:val="00447696"/>
    <w:rsid w:val="00447BEA"/>
    <w:rsid w:val="00447FDB"/>
    <w:rsid w:val="00450347"/>
    <w:rsid w:val="00450DAD"/>
    <w:rsid w:val="0045102F"/>
    <w:rsid w:val="0045103F"/>
    <w:rsid w:val="004510AF"/>
    <w:rsid w:val="0045119E"/>
    <w:rsid w:val="004516C2"/>
    <w:rsid w:val="00452474"/>
    <w:rsid w:val="004526E1"/>
    <w:rsid w:val="0045270E"/>
    <w:rsid w:val="00452DA9"/>
    <w:rsid w:val="00452EAA"/>
    <w:rsid w:val="00453A3A"/>
    <w:rsid w:val="00453AD2"/>
    <w:rsid w:val="00454060"/>
    <w:rsid w:val="00454C76"/>
    <w:rsid w:val="00455307"/>
    <w:rsid w:val="00455C5B"/>
    <w:rsid w:val="00455D4B"/>
    <w:rsid w:val="00455F75"/>
    <w:rsid w:val="004560D9"/>
    <w:rsid w:val="0045790E"/>
    <w:rsid w:val="00460BA4"/>
    <w:rsid w:val="0046171E"/>
    <w:rsid w:val="00461CF8"/>
    <w:rsid w:val="004622AE"/>
    <w:rsid w:val="00463346"/>
    <w:rsid w:val="00463629"/>
    <w:rsid w:val="00463894"/>
    <w:rsid w:val="00463A1D"/>
    <w:rsid w:val="00463D59"/>
    <w:rsid w:val="0046412F"/>
    <w:rsid w:val="00464A06"/>
    <w:rsid w:val="00464D84"/>
    <w:rsid w:val="00465B89"/>
    <w:rsid w:val="0046624F"/>
    <w:rsid w:val="00466848"/>
    <w:rsid w:val="00466B94"/>
    <w:rsid w:val="004671BB"/>
    <w:rsid w:val="00467A0A"/>
    <w:rsid w:val="00470332"/>
    <w:rsid w:val="0047119A"/>
    <w:rsid w:val="0047182D"/>
    <w:rsid w:val="00471AD4"/>
    <w:rsid w:val="0047202C"/>
    <w:rsid w:val="00472402"/>
    <w:rsid w:val="004739C1"/>
    <w:rsid w:val="004749ED"/>
    <w:rsid w:val="00474D93"/>
    <w:rsid w:val="00475133"/>
    <w:rsid w:val="0047529A"/>
    <w:rsid w:val="00475904"/>
    <w:rsid w:val="00475A45"/>
    <w:rsid w:val="0047625F"/>
    <w:rsid w:val="00476A9B"/>
    <w:rsid w:val="00476B66"/>
    <w:rsid w:val="00477183"/>
    <w:rsid w:val="004778DA"/>
    <w:rsid w:val="00477C27"/>
    <w:rsid w:val="00480419"/>
    <w:rsid w:val="00480B17"/>
    <w:rsid w:val="00480B52"/>
    <w:rsid w:val="00483630"/>
    <w:rsid w:val="00483B83"/>
    <w:rsid w:val="004840B4"/>
    <w:rsid w:val="0048445B"/>
    <w:rsid w:val="00485214"/>
    <w:rsid w:val="0048593B"/>
    <w:rsid w:val="00485A5E"/>
    <w:rsid w:val="004864BF"/>
    <w:rsid w:val="00486AC3"/>
    <w:rsid w:val="00487A36"/>
    <w:rsid w:val="00487B19"/>
    <w:rsid w:val="00487E26"/>
    <w:rsid w:val="004907DD"/>
    <w:rsid w:val="00490BC1"/>
    <w:rsid w:val="004913A0"/>
    <w:rsid w:val="00491734"/>
    <w:rsid w:val="0049187D"/>
    <w:rsid w:val="0049198E"/>
    <w:rsid w:val="00491CCF"/>
    <w:rsid w:val="00492C93"/>
    <w:rsid w:val="00492CB6"/>
    <w:rsid w:val="00493BDE"/>
    <w:rsid w:val="00493CC0"/>
    <w:rsid w:val="00493FC7"/>
    <w:rsid w:val="0049446E"/>
    <w:rsid w:val="00494699"/>
    <w:rsid w:val="004953A0"/>
    <w:rsid w:val="00495465"/>
    <w:rsid w:val="00495568"/>
    <w:rsid w:val="004956E0"/>
    <w:rsid w:val="004956F4"/>
    <w:rsid w:val="00495AB8"/>
    <w:rsid w:val="004960AE"/>
    <w:rsid w:val="00496CB8"/>
    <w:rsid w:val="004972AB"/>
    <w:rsid w:val="004973A6"/>
    <w:rsid w:val="004A094F"/>
    <w:rsid w:val="004A210E"/>
    <w:rsid w:val="004A2144"/>
    <w:rsid w:val="004A2837"/>
    <w:rsid w:val="004A29C0"/>
    <w:rsid w:val="004A2B02"/>
    <w:rsid w:val="004A2D38"/>
    <w:rsid w:val="004A3B1B"/>
    <w:rsid w:val="004A3EC7"/>
    <w:rsid w:val="004A407C"/>
    <w:rsid w:val="004A4434"/>
    <w:rsid w:val="004A4A92"/>
    <w:rsid w:val="004A4CE8"/>
    <w:rsid w:val="004A4D78"/>
    <w:rsid w:val="004A50C2"/>
    <w:rsid w:val="004A538D"/>
    <w:rsid w:val="004A53A4"/>
    <w:rsid w:val="004A63AF"/>
    <w:rsid w:val="004A64C2"/>
    <w:rsid w:val="004A6C4B"/>
    <w:rsid w:val="004A71C5"/>
    <w:rsid w:val="004A7C1D"/>
    <w:rsid w:val="004A7EEE"/>
    <w:rsid w:val="004B0586"/>
    <w:rsid w:val="004B05FC"/>
    <w:rsid w:val="004B0C89"/>
    <w:rsid w:val="004B1036"/>
    <w:rsid w:val="004B108F"/>
    <w:rsid w:val="004B11AF"/>
    <w:rsid w:val="004B1743"/>
    <w:rsid w:val="004B1856"/>
    <w:rsid w:val="004B1F39"/>
    <w:rsid w:val="004B1FB9"/>
    <w:rsid w:val="004B2045"/>
    <w:rsid w:val="004B230F"/>
    <w:rsid w:val="004B24EF"/>
    <w:rsid w:val="004B2959"/>
    <w:rsid w:val="004B2A7D"/>
    <w:rsid w:val="004B2CD6"/>
    <w:rsid w:val="004B3169"/>
    <w:rsid w:val="004B33B0"/>
    <w:rsid w:val="004B3AE7"/>
    <w:rsid w:val="004B4313"/>
    <w:rsid w:val="004B4430"/>
    <w:rsid w:val="004B45E2"/>
    <w:rsid w:val="004B47BA"/>
    <w:rsid w:val="004B4930"/>
    <w:rsid w:val="004B4EEB"/>
    <w:rsid w:val="004B4F0A"/>
    <w:rsid w:val="004B50D2"/>
    <w:rsid w:val="004B5194"/>
    <w:rsid w:val="004B5266"/>
    <w:rsid w:val="004B5936"/>
    <w:rsid w:val="004B5A2B"/>
    <w:rsid w:val="004B5BEC"/>
    <w:rsid w:val="004B5C01"/>
    <w:rsid w:val="004B6A39"/>
    <w:rsid w:val="004B6C4F"/>
    <w:rsid w:val="004B6C52"/>
    <w:rsid w:val="004B75AC"/>
    <w:rsid w:val="004B7984"/>
    <w:rsid w:val="004B7FFD"/>
    <w:rsid w:val="004C045C"/>
    <w:rsid w:val="004C0969"/>
    <w:rsid w:val="004C09CB"/>
    <w:rsid w:val="004C107C"/>
    <w:rsid w:val="004C15DD"/>
    <w:rsid w:val="004C1751"/>
    <w:rsid w:val="004C1755"/>
    <w:rsid w:val="004C194F"/>
    <w:rsid w:val="004C2058"/>
    <w:rsid w:val="004C226D"/>
    <w:rsid w:val="004C26BF"/>
    <w:rsid w:val="004C2A1D"/>
    <w:rsid w:val="004C2E3C"/>
    <w:rsid w:val="004C35BE"/>
    <w:rsid w:val="004C4C0F"/>
    <w:rsid w:val="004C5646"/>
    <w:rsid w:val="004C5A56"/>
    <w:rsid w:val="004C5AB7"/>
    <w:rsid w:val="004C695D"/>
    <w:rsid w:val="004C6EE0"/>
    <w:rsid w:val="004C773C"/>
    <w:rsid w:val="004C783C"/>
    <w:rsid w:val="004C78BC"/>
    <w:rsid w:val="004C7B85"/>
    <w:rsid w:val="004D02F1"/>
    <w:rsid w:val="004D0927"/>
    <w:rsid w:val="004D0B9D"/>
    <w:rsid w:val="004D0FFB"/>
    <w:rsid w:val="004D1861"/>
    <w:rsid w:val="004D1BF2"/>
    <w:rsid w:val="004D1EE6"/>
    <w:rsid w:val="004D2A27"/>
    <w:rsid w:val="004D396C"/>
    <w:rsid w:val="004D3997"/>
    <w:rsid w:val="004D3B5B"/>
    <w:rsid w:val="004D3C91"/>
    <w:rsid w:val="004D3E46"/>
    <w:rsid w:val="004D4636"/>
    <w:rsid w:val="004D480F"/>
    <w:rsid w:val="004D5017"/>
    <w:rsid w:val="004D5509"/>
    <w:rsid w:val="004D5629"/>
    <w:rsid w:val="004D59DF"/>
    <w:rsid w:val="004D60C1"/>
    <w:rsid w:val="004D6F35"/>
    <w:rsid w:val="004D7274"/>
    <w:rsid w:val="004D7346"/>
    <w:rsid w:val="004D7601"/>
    <w:rsid w:val="004D7F3E"/>
    <w:rsid w:val="004E0846"/>
    <w:rsid w:val="004E08B0"/>
    <w:rsid w:val="004E1604"/>
    <w:rsid w:val="004E16BA"/>
    <w:rsid w:val="004E1E1B"/>
    <w:rsid w:val="004E1F8C"/>
    <w:rsid w:val="004E23AF"/>
    <w:rsid w:val="004E247C"/>
    <w:rsid w:val="004E2863"/>
    <w:rsid w:val="004E2F68"/>
    <w:rsid w:val="004E3C31"/>
    <w:rsid w:val="004E4830"/>
    <w:rsid w:val="004E4C32"/>
    <w:rsid w:val="004E5600"/>
    <w:rsid w:val="004E5B9C"/>
    <w:rsid w:val="004E615C"/>
    <w:rsid w:val="004E6862"/>
    <w:rsid w:val="004E6B74"/>
    <w:rsid w:val="004E740C"/>
    <w:rsid w:val="004E78CA"/>
    <w:rsid w:val="004E7C76"/>
    <w:rsid w:val="004E7E14"/>
    <w:rsid w:val="004F0150"/>
    <w:rsid w:val="004F017A"/>
    <w:rsid w:val="004F018E"/>
    <w:rsid w:val="004F0803"/>
    <w:rsid w:val="004F0EEE"/>
    <w:rsid w:val="004F0FBA"/>
    <w:rsid w:val="004F12E5"/>
    <w:rsid w:val="004F12FE"/>
    <w:rsid w:val="004F130A"/>
    <w:rsid w:val="004F18E4"/>
    <w:rsid w:val="004F1EBC"/>
    <w:rsid w:val="004F2488"/>
    <w:rsid w:val="004F2859"/>
    <w:rsid w:val="004F2EAB"/>
    <w:rsid w:val="004F2F79"/>
    <w:rsid w:val="004F4FA8"/>
    <w:rsid w:val="004F542F"/>
    <w:rsid w:val="004F5790"/>
    <w:rsid w:val="004F5ACC"/>
    <w:rsid w:val="004F6843"/>
    <w:rsid w:val="004F6E1A"/>
    <w:rsid w:val="004F6FA2"/>
    <w:rsid w:val="00500CB9"/>
    <w:rsid w:val="00500D67"/>
    <w:rsid w:val="00500E94"/>
    <w:rsid w:val="00501EC8"/>
    <w:rsid w:val="00502269"/>
    <w:rsid w:val="005026E6"/>
    <w:rsid w:val="00502DF6"/>
    <w:rsid w:val="00502E0F"/>
    <w:rsid w:val="005030E9"/>
    <w:rsid w:val="005043C4"/>
    <w:rsid w:val="0050458B"/>
    <w:rsid w:val="00505E04"/>
    <w:rsid w:val="00505E28"/>
    <w:rsid w:val="00506635"/>
    <w:rsid w:val="00506BC8"/>
    <w:rsid w:val="005070B4"/>
    <w:rsid w:val="00507A91"/>
    <w:rsid w:val="00507BF0"/>
    <w:rsid w:val="005102E4"/>
    <w:rsid w:val="005109EA"/>
    <w:rsid w:val="00511FF6"/>
    <w:rsid w:val="005123F3"/>
    <w:rsid w:val="00512602"/>
    <w:rsid w:val="005129E0"/>
    <w:rsid w:val="0051359D"/>
    <w:rsid w:val="00513DB1"/>
    <w:rsid w:val="00515316"/>
    <w:rsid w:val="00515AE4"/>
    <w:rsid w:val="00516638"/>
    <w:rsid w:val="00516F06"/>
    <w:rsid w:val="005171AF"/>
    <w:rsid w:val="005176EB"/>
    <w:rsid w:val="0051796C"/>
    <w:rsid w:val="00517A34"/>
    <w:rsid w:val="00517CF4"/>
    <w:rsid w:val="0052076F"/>
    <w:rsid w:val="00520B34"/>
    <w:rsid w:val="005211EA"/>
    <w:rsid w:val="0052363F"/>
    <w:rsid w:val="00523962"/>
    <w:rsid w:val="0052410B"/>
    <w:rsid w:val="0052414E"/>
    <w:rsid w:val="005241EA"/>
    <w:rsid w:val="0052449E"/>
    <w:rsid w:val="005249B3"/>
    <w:rsid w:val="005256D8"/>
    <w:rsid w:val="00526403"/>
    <w:rsid w:val="005269DC"/>
    <w:rsid w:val="00526FA0"/>
    <w:rsid w:val="00527539"/>
    <w:rsid w:val="00527AAF"/>
    <w:rsid w:val="00527B5D"/>
    <w:rsid w:val="0053049B"/>
    <w:rsid w:val="00530C5D"/>
    <w:rsid w:val="00530CC6"/>
    <w:rsid w:val="00532E50"/>
    <w:rsid w:val="00532E58"/>
    <w:rsid w:val="0053316B"/>
    <w:rsid w:val="00533908"/>
    <w:rsid w:val="00533912"/>
    <w:rsid w:val="0053420E"/>
    <w:rsid w:val="005345F0"/>
    <w:rsid w:val="005347BA"/>
    <w:rsid w:val="005348DC"/>
    <w:rsid w:val="00534B39"/>
    <w:rsid w:val="005359D9"/>
    <w:rsid w:val="00536AD5"/>
    <w:rsid w:val="0053710F"/>
    <w:rsid w:val="00537993"/>
    <w:rsid w:val="00537A89"/>
    <w:rsid w:val="00537BC7"/>
    <w:rsid w:val="00537DB0"/>
    <w:rsid w:val="005400ED"/>
    <w:rsid w:val="005404F9"/>
    <w:rsid w:val="00540830"/>
    <w:rsid w:val="00541005"/>
    <w:rsid w:val="00542062"/>
    <w:rsid w:val="005429EF"/>
    <w:rsid w:val="00543225"/>
    <w:rsid w:val="0054332B"/>
    <w:rsid w:val="005445D6"/>
    <w:rsid w:val="005447FD"/>
    <w:rsid w:val="00545075"/>
    <w:rsid w:val="005453F6"/>
    <w:rsid w:val="00545B0F"/>
    <w:rsid w:val="00545D05"/>
    <w:rsid w:val="00546429"/>
    <w:rsid w:val="00546436"/>
    <w:rsid w:val="0054676F"/>
    <w:rsid w:val="0054692F"/>
    <w:rsid w:val="00546932"/>
    <w:rsid w:val="00546B12"/>
    <w:rsid w:val="00546D84"/>
    <w:rsid w:val="005477BE"/>
    <w:rsid w:val="00547824"/>
    <w:rsid w:val="005501E0"/>
    <w:rsid w:val="005506AD"/>
    <w:rsid w:val="00550B02"/>
    <w:rsid w:val="00550B57"/>
    <w:rsid w:val="00550B8E"/>
    <w:rsid w:val="0055112F"/>
    <w:rsid w:val="00551D40"/>
    <w:rsid w:val="005521EB"/>
    <w:rsid w:val="00552891"/>
    <w:rsid w:val="005529E0"/>
    <w:rsid w:val="00552BC4"/>
    <w:rsid w:val="0055364D"/>
    <w:rsid w:val="00553FC0"/>
    <w:rsid w:val="005541FB"/>
    <w:rsid w:val="005542E7"/>
    <w:rsid w:val="005543BC"/>
    <w:rsid w:val="00554BF3"/>
    <w:rsid w:val="005552BE"/>
    <w:rsid w:val="00555A1A"/>
    <w:rsid w:val="005560ED"/>
    <w:rsid w:val="0055622B"/>
    <w:rsid w:val="005564DA"/>
    <w:rsid w:val="005567BD"/>
    <w:rsid w:val="00556BFB"/>
    <w:rsid w:val="00556D53"/>
    <w:rsid w:val="0055711A"/>
    <w:rsid w:val="00560620"/>
    <w:rsid w:val="00560AA0"/>
    <w:rsid w:val="0056183D"/>
    <w:rsid w:val="005623F6"/>
    <w:rsid w:val="00562EEB"/>
    <w:rsid w:val="00563001"/>
    <w:rsid w:val="00563713"/>
    <w:rsid w:val="00563B1D"/>
    <w:rsid w:val="00563EC4"/>
    <w:rsid w:val="00564548"/>
    <w:rsid w:val="00564B13"/>
    <w:rsid w:val="00564C29"/>
    <w:rsid w:val="00564EC8"/>
    <w:rsid w:val="005652AC"/>
    <w:rsid w:val="00565997"/>
    <w:rsid w:val="00565AF3"/>
    <w:rsid w:val="00565E46"/>
    <w:rsid w:val="00565E9B"/>
    <w:rsid w:val="00565FA4"/>
    <w:rsid w:val="00566021"/>
    <w:rsid w:val="005666D8"/>
    <w:rsid w:val="00566BA4"/>
    <w:rsid w:val="00566DE1"/>
    <w:rsid w:val="00566E50"/>
    <w:rsid w:val="00570593"/>
    <w:rsid w:val="005709F7"/>
    <w:rsid w:val="00572155"/>
    <w:rsid w:val="00572698"/>
    <w:rsid w:val="005729BD"/>
    <w:rsid w:val="00572B32"/>
    <w:rsid w:val="00573627"/>
    <w:rsid w:val="0057372A"/>
    <w:rsid w:val="0057378B"/>
    <w:rsid w:val="00573C24"/>
    <w:rsid w:val="00573C9D"/>
    <w:rsid w:val="00573F95"/>
    <w:rsid w:val="00574B0D"/>
    <w:rsid w:val="0057534F"/>
    <w:rsid w:val="00575CC9"/>
    <w:rsid w:val="00575CE0"/>
    <w:rsid w:val="005760ED"/>
    <w:rsid w:val="005765E3"/>
    <w:rsid w:val="00576EA7"/>
    <w:rsid w:val="00576EF9"/>
    <w:rsid w:val="0057725F"/>
    <w:rsid w:val="00577ABA"/>
    <w:rsid w:val="0058031B"/>
    <w:rsid w:val="00580692"/>
    <w:rsid w:val="00580D1F"/>
    <w:rsid w:val="00581176"/>
    <w:rsid w:val="0058140D"/>
    <w:rsid w:val="00581B2B"/>
    <w:rsid w:val="00581E95"/>
    <w:rsid w:val="00582636"/>
    <w:rsid w:val="00582767"/>
    <w:rsid w:val="0058288C"/>
    <w:rsid w:val="00582EE8"/>
    <w:rsid w:val="00582F41"/>
    <w:rsid w:val="00583671"/>
    <w:rsid w:val="00583F99"/>
    <w:rsid w:val="00584AAA"/>
    <w:rsid w:val="005851BF"/>
    <w:rsid w:val="0058666E"/>
    <w:rsid w:val="0058699D"/>
    <w:rsid w:val="00586A09"/>
    <w:rsid w:val="00586AFF"/>
    <w:rsid w:val="00587122"/>
    <w:rsid w:val="005873B4"/>
    <w:rsid w:val="00587528"/>
    <w:rsid w:val="00590038"/>
    <w:rsid w:val="0059062A"/>
    <w:rsid w:val="00590EFD"/>
    <w:rsid w:val="00591CB7"/>
    <w:rsid w:val="00591D8F"/>
    <w:rsid w:val="00591F74"/>
    <w:rsid w:val="005921BC"/>
    <w:rsid w:val="005922C3"/>
    <w:rsid w:val="005922E6"/>
    <w:rsid w:val="00592BEF"/>
    <w:rsid w:val="0059396E"/>
    <w:rsid w:val="005943F7"/>
    <w:rsid w:val="0059456B"/>
    <w:rsid w:val="00594618"/>
    <w:rsid w:val="0059498D"/>
    <w:rsid w:val="00595623"/>
    <w:rsid w:val="0059575F"/>
    <w:rsid w:val="00595893"/>
    <w:rsid w:val="00596364"/>
    <w:rsid w:val="00596A4D"/>
    <w:rsid w:val="00596F09"/>
    <w:rsid w:val="00597FCD"/>
    <w:rsid w:val="005A042A"/>
    <w:rsid w:val="005A125E"/>
    <w:rsid w:val="005A1AB8"/>
    <w:rsid w:val="005A1B8C"/>
    <w:rsid w:val="005A239E"/>
    <w:rsid w:val="005A24B0"/>
    <w:rsid w:val="005A27CB"/>
    <w:rsid w:val="005A27FC"/>
    <w:rsid w:val="005A2A00"/>
    <w:rsid w:val="005A4476"/>
    <w:rsid w:val="005A46D4"/>
    <w:rsid w:val="005A4C64"/>
    <w:rsid w:val="005A4F34"/>
    <w:rsid w:val="005A500D"/>
    <w:rsid w:val="005A521E"/>
    <w:rsid w:val="005A5840"/>
    <w:rsid w:val="005A5E42"/>
    <w:rsid w:val="005A6903"/>
    <w:rsid w:val="005A69D4"/>
    <w:rsid w:val="005A6BA5"/>
    <w:rsid w:val="005A6F71"/>
    <w:rsid w:val="005A7409"/>
    <w:rsid w:val="005A74DC"/>
    <w:rsid w:val="005B007E"/>
    <w:rsid w:val="005B0B64"/>
    <w:rsid w:val="005B1116"/>
    <w:rsid w:val="005B1181"/>
    <w:rsid w:val="005B1CA3"/>
    <w:rsid w:val="005B218F"/>
    <w:rsid w:val="005B2301"/>
    <w:rsid w:val="005B2B4B"/>
    <w:rsid w:val="005B4663"/>
    <w:rsid w:val="005B5410"/>
    <w:rsid w:val="005B580F"/>
    <w:rsid w:val="005B64C6"/>
    <w:rsid w:val="005B64E5"/>
    <w:rsid w:val="005B672A"/>
    <w:rsid w:val="005B6C3B"/>
    <w:rsid w:val="005B6C83"/>
    <w:rsid w:val="005B6F24"/>
    <w:rsid w:val="005B70B6"/>
    <w:rsid w:val="005B7375"/>
    <w:rsid w:val="005B7656"/>
    <w:rsid w:val="005C0176"/>
    <w:rsid w:val="005C1277"/>
    <w:rsid w:val="005C1C8A"/>
    <w:rsid w:val="005C1DC5"/>
    <w:rsid w:val="005C2382"/>
    <w:rsid w:val="005C2408"/>
    <w:rsid w:val="005C24D7"/>
    <w:rsid w:val="005C26A4"/>
    <w:rsid w:val="005C2704"/>
    <w:rsid w:val="005C2CA1"/>
    <w:rsid w:val="005C3182"/>
    <w:rsid w:val="005C32DE"/>
    <w:rsid w:val="005C3549"/>
    <w:rsid w:val="005C3976"/>
    <w:rsid w:val="005C3DD3"/>
    <w:rsid w:val="005C4656"/>
    <w:rsid w:val="005C4740"/>
    <w:rsid w:val="005C4D80"/>
    <w:rsid w:val="005C62C9"/>
    <w:rsid w:val="005C7025"/>
    <w:rsid w:val="005D0FE2"/>
    <w:rsid w:val="005D116F"/>
    <w:rsid w:val="005D11AF"/>
    <w:rsid w:val="005D2A85"/>
    <w:rsid w:val="005D3425"/>
    <w:rsid w:val="005D352A"/>
    <w:rsid w:val="005D36CF"/>
    <w:rsid w:val="005D36E1"/>
    <w:rsid w:val="005D3746"/>
    <w:rsid w:val="005D3827"/>
    <w:rsid w:val="005D4086"/>
    <w:rsid w:val="005D40AE"/>
    <w:rsid w:val="005D4A86"/>
    <w:rsid w:val="005D4EBF"/>
    <w:rsid w:val="005D517E"/>
    <w:rsid w:val="005D5876"/>
    <w:rsid w:val="005D6256"/>
    <w:rsid w:val="005D6566"/>
    <w:rsid w:val="005D7750"/>
    <w:rsid w:val="005D78AC"/>
    <w:rsid w:val="005D79B2"/>
    <w:rsid w:val="005E087B"/>
    <w:rsid w:val="005E0A30"/>
    <w:rsid w:val="005E233E"/>
    <w:rsid w:val="005E25D7"/>
    <w:rsid w:val="005E3928"/>
    <w:rsid w:val="005E3F0B"/>
    <w:rsid w:val="005E4370"/>
    <w:rsid w:val="005E47C8"/>
    <w:rsid w:val="005E48F3"/>
    <w:rsid w:val="005E4A12"/>
    <w:rsid w:val="005E4A17"/>
    <w:rsid w:val="005E4A4A"/>
    <w:rsid w:val="005E4D58"/>
    <w:rsid w:val="005E60AC"/>
    <w:rsid w:val="005E625E"/>
    <w:rsid w:val="005E63EE"/>
    <w:rsid w:val="005E647F"/>
    <w:rsid w:val="005E6702"/>
    <w:rsid w:val="005E699D"/>
    <w:rsid w:val="005E7253"/>
    <w:rsid w:val="005F0658"/>
    <w:rsid w:val="005F073C"/>
    <w:rsid w:val="005F0817"/>
    <w:rsid w:val="005F0E2D"/>
    <w:rsid w:val="005F160A"/>
    <w:rsid w:val="005F1CA2"/>
    <w:rsid w:val="005F22F5"/>
    <w:rsid w:val="005F27AB"/>
    <w:rsid w:val="005F33E9"/>
    <w:rsid w:val="005F3A41"/>
    <w:rsid w:val="005F3D99"/>
    <w:rsid w:val="005F408E"/>
    <w:rsid w:val="005F4537"/>
    <w:rsid w:val="005F46B5"/>
    <w:rsid w:val="005F48FC"/>
    <w:rsid w:val="005F5201"/>
    <w:rsid w:val="005F53D9"/>
    <w:rsid w:val="005F5497"/>
    <w:rsid w:val="005F5DD3"/>
    <w:rsid w:val="005F5F7A"/>
    <w:rsid w:val="005F6281"/>
    <w:rsid w:val="005F67B1"/>
    <w:rsid w:val="005F6830"/>
    <w:rsid w:val="005F6F2A"/>
    <w:rsid w:val="005F765B"/>
    <w:rsid w:val="005F7B8E"/>
    <w:rsid w:val="005F7F77"/>
    <w:rsid w:val="00600358"/>
    <w:rsid w:val="00600590"/>
    <w:rsid w:val="00600A1E"/>
    <w:rsid w:val="006010C9"/>
    <w:rsid w:val="0060126E"/>
    <w:rsid w:val="006018F8"/>
    <w:rsid w:val="00601916"/>
    <w:rsid w:val="0060193E"/>
    <w:rsid w:val="00601C73"/>
    <w:rsid w:val="00602070"/>
    <w:rsid w:val="0060241B"/>
    <w:rsid w:val="0060293A"/>
    <w:rsid w:val="00603700"/>
    <w:rsid w:val="00603A11"/>
    <w:rsid w:val="00604BB6"/>
    <w:rsid w:val="00604D73"/>
    <w:rsid w:val="00605335"/>
    <w:rsid w:val="006063F7"/>
    <w:rsid w:val="00606623"/>
    <w:rsid w:val="00606B62"/>
    <w:rsid w:val="00606E54"/>
    <w:rsid w:val="00606EB0"/>
    <w:rsid w:val="0060765A"/>
    <w:rsid w:val="006079FB"/>
    <w:rsid w:val="00607C8E"/>
    <w:rsid w:val="00607E61"/>
    <w:rsid w:val="00607EF0"/>
    <w:rsid w:val="006105F5"/>
    <w:rsid w:val="00610E4F"/>
    <w:rsid w:val="00610ECE"/>
    <w:rsid w:val="00610EF2"/>
    <w:rsid w:val="00611006"/>
    <w:rsid w:val="0061114B"/>
    <w:rsid w:val="0061126D"/>
    <w:rsid w:val="006115AA"/>
    <w:rsid w:val="00611FCD"/>
    <w:rsid w:val="00612050"/>
    <w:rsid w:val="006127B6"/>
    <w:rsid w:val="006127BC"/>
    <w:rsid w:val="00613210"/>
    <w:rsid w:val="00613A15"/>
    <w:rsid w:val="00613AFC"/>
    <w:rsid w:val="00613D2D"/>
    <w:rsid w:val="006142B3"/>
    <w:rsid w:val="0061478A"/>
    <w:rsid w:val="0061489A"/>
    <w:rsid w:val="00615014"/>
    <w:rsid w:val="006156A0"/>
    <w:rsid w:val="00616838"/>
    <w:rsid w:val="00616954"/>
    <w:rsid w:val="00616AAF"/>
    <w:rsid w:val="00616E35"/>
    <w:rsid w:val="0061724F"/>
    <w:rsid w:val="006172F7"/>
    <w:rsid w:val="00617639"/>
    <w:rsid w:val="006176BD"/>
    <w:rsid w:val="00617A1F"/>
    <w:rsid w:val="00617C68"/>
    <w:rsid w:val="006201B8"/>
    <w:rsid w:val="006201CC"/>
    <w:rsid w:val="00620A11"/>
    <w:rsid w:val="00620D73"/>
    <w:rsid w:val="00620F2C"/>
    <w:rsid w:val="00621488"/>
    <w:rsid w:val="006219BE"/>
    <w:rsid w:val="00621BAF"/>
    <w:rsid w:val="00621D96"/>
    <w:rsid w:val="0062243A"/>
    <w:rsid w:val="0062269E"/>
    <w:rsid w:val="006230ED"/>
    <w:rsid w:val="00623D18"/>
    <w:rsid w:val="00623E85"/>
    <w:rsid w:val="006240F1"/>
    <w:rsid w:val="006241FD"/>
    <w:rsid w:val="0062481A"/>
    <w:rsid w:val="00624849"/>
    <w:rsid w:val="006252B2"/>
    <w:rsid w:val="00625CEA"/>
    <w:rsid w:val="0062663F"/>
    <w:rsid w:val="00626671"/>
    <w:rsid w:val="006268D4"/>
    <w:rsid w:val="00626D03"/>
    <w:rsid w:val="006273C8"/>
    <w:rsid w:val="00627489"/>
    <w:rsid w:val="006277AE"/>
    <w:rsid w:val="006277FB"/>
    <w:rsid w:val="00627EC3"/>
    <w:rsid w:val="006306E6"/>
    <w:rsid w:val="00630819"/>
    <w:rsid w:val="006309FD"/>
    <w:rsid w:val="00630C95"/>
    <w:rsid w:val="00630D13"/>
    <w:rsid w:val="0063201A"/>
    <w:rsid w:val="006321C1"/>
    <w:rsid w:val="006322EE"/>
    <w:rsid w:val="0063249C"/>
    <w:rsid w:val="00632508"/>
    <w:rsid w:val="00632726"/>
    <w:rsid w:val="00632B6E"/>
    <w:rsid w:val="006335BA"/>
    <w:rsid w:val="00633A0B"/>
    <w:rsid w:val="00634B0C"/>
    <w:rsid w:val="00634B37"/>
    <w:rsid w:val="00635864"/>
    <w:rsid w:val="00635AB3"/>
    <w:rsid w:val="00636369"/>
    <w:rsid w:val="006365F3"/>
    <w:rsid w:val="00636760"/>
    <w:rsid w:val="0063695D"/>
    <w:rsid w:val="00636B9C"/>
    <w:rsid w:val="00637072"/>
    <w:rsid w:val="006371BD"/>
    <w:rsid w:val="00637A0F"/>
    <w:rsid w:val="00637BA6"/>
    <w:rsid w:val="00637BAE"/>
    <w:rsid w:val="00637FDB"/>
    <w:rsid w:val="00640207"/>
    <w:rsid w:val="00640C32"/>
    <w:rsid w:val="00641EAF"/>
    <w:rsid w:val="0064265A"/>
    <w:rsid w:val="0064288B"/>
    <w:rsid w:val="006428AA"/>
    <w:rsid w:val="00642DDD"/>
    <w:rsid w:val="00643489"/>
    <w:rsid w:val="0064348B"/>
    <w:rsid w:val="00643908"/>
    <w:rsid w:val="00643E18"/>
    <w:rsid w:val="00643E73"/>
    <w:rsid w:val="006442A7"/>
    <w:rsid w:val="00644A9E"/>
    <w:rsid w:val="006460A7"/>
    <w:rsid w:val="006462EE"/>
    <w:rsid w:val="00646E55"/>
    <w:rsid w:val="00647C26"/>
    <w:rsid w:val="00647ECF"/>
    <w:rsid w:val="00650313"/>
    <w:rsid w:val="00650319"/>
    <w:rsid w:val="00650662"/>
    <w:rsid w:val="00651F76"/>
    <w:rsid w:val="006520E3"/>
    <w:rsid w:val="00652445"/>
    <w:rsid w:val="006524AC"/>
    <w:rsid w:val="00652665"/>
    <w:rsid w:val="00652C16"/>
    <w:rsid w:val="006532E4"/>
    <w:rsid w:val="006535CC"/>
    <w:rsid w:val="006540D9"/>
    <w:rsid w:val="0065424B"/>
    <w:rsid w:val="006543C2"/>
    <w:rsid w:val="006545B6"/>
    <w:rsid w:val="006546A4"/>
    <w:rsid w:val="006553DB"/>
    <w:rsid w:val="0065553D"/>
    <w:rsid w:val="00655C1A"/>
    <w:rsid w:val="00655EEA"/>
    <w:rsid w:val="00656B8E"/>
    <w:rsid w:val="00657BD0"/>
    <w:rsid w:val="0066122E"/>
    <w:rsid w:val="00661586"/>
    <w:rsid w:val="00662694"/>
    <w:rsid w:val="00662793"/>
    <w:rsid w:val="00663085"/>
    <w:rsid w:val="0066316C"/>
    <w:rsid w:val="00663332"/>
    <w:rsid w:val="0066337A"/>
    <w:rsid w:val="00664219"/>
    <w:rsid w:val="0066571D"/>
    <w:rsid w:val="00665BD1"/>
    <w:rsid w:val="00665ED0"/>
    <w:rsid w:val="00665FB0"/>
    <w:rsid w:val="00667348"/>
    <w:rsid w:val="00667DCE"/>
    <w:rsid w:val="00670C9A"/>
    <w:rsid w:val="006718AB"/>
    <w:rsid w:val="006719D1"/>
    <w:rsid w:val="00671EEB"/>
    <w:rsid w:val="006725AD"/>
    <w:rsid w:val="006726C3"/>
    <w:rsid w:val="0067271F"/>
    <w:rsid w:val="00673174"/>
    <w:rsid w:val="00674AD1"/>
    <w:rsid w:val="00674DB2"/>
    <w:rsid w:val="006752D4"/>
    <w:rsid w:val="006752FC"/>
    <w:rsid w:val="00675778"/>
    <w:rsid w:val="00675CD6"/>
    <w:rsid w:val="00677761"/>
    <w:rsid w:val="0068058E"/>
    <w:rsid w:val="0068236E"/>
    <w:rsid w:val="006831F2"/>
    <w:rsid w:val="006842CF"/>
    <w:rsid w:val="00684333"/>
    <w:rsid w:val="00684AB3"/>
    <w:rsid w:val="00685FB1"/>
    <w:rsid w:val="006878C7"/>
    <w:rsid w:val="00687A38"/>
    <w:rsid w:val="00687CF0"/>
    <w:rsid w:val="00687F11"/>
    <w:rsid w:val="0069179C"/>
    <w:rsid w:val="006920E7"/>
    <w:rsid w:val="0069288B"/>
    <w:rsid w:val="00693387"/>
    <w:rsid w:val="00693BD3"/>
    <w:rsid w:val="0069432A"/>
    <w:rsid w:val="006954D0"/>
    <w:rsid w:val="00695838"/>
    <w:rsid w:val="00696107"/>
    <w:rsid w:val="00696AE8"/>
    <w:rsid w:val="006970EC"/>
    <w:rsid w:val="00697308"/>
    <w:rsid w:val="00697774"/>
    <w:rsid w:val="0069792F"/>
    <w:rsid w:val="00697E67"/>
    <w:rsid w:val="006A0366"/>
    <w:rsid w:val="006A04FB"/>
    <w:rsid w:val="006A05F1"/>
    <w:rsid w:val="006A0934"/>
    <w:rsid w:val="006A0ABA"/>
    <w:rsid w:val="006A0E56"/>
    <w:rsid w:val="006A0FCC"/>
    <w:rsid w:val="006A0FFC"/>
    <w:rsid w:val="006A13FB"/>
    <w:rsid w:val="006A1CE6"/>
    <w:rsid w:val="006A1D33"/>
    <w:rsid w:val="006A2231"/>
    <w:rsid w:val="006A22D5"/>
    <w:rsid w:val="006A25B4"/>
    <w:rsid w:val="006A2C89"/>
    <w:rsid w:val="006A32EF"/>
    <w:rsid w:val="006A3732"/>
    <w:rsid w:val="006A3AA3"/>
    <w:rsid w:val="006A3D61"/>
    <w:rsid w:val="006A4954"/>
    <w:rsid w:val="006A4D6A"/>
    <w:rsid w:val="006A4F0A"/>
    <w:rsid w:val="006A5626"/>
    <w:rsid w:val="006A5D1D"/>
    <w:rsid w:val="006A6914"/>
    <w:rsid w:val="006A780A"/>
    <w:rsid w:val="006A7CC0"/>
    <w:rsid w:val="006A7D2C"/>
    <w:rsid w:val="006A7EFE"/>
    <w:rsid w:val="006B04F6"/>
    <w:rsid w:val="006B0935"/>
    <w:rsid w:val="006B0D6F"/>
    <w:rsid w:val="006B26F5"/>
    <w:rsid w:val="006B28F4"/>
    <w:rsid w:val="006B3121"/>
    <w:rsid w:val="006B3D03"/>
    <w:rsid w:val="006B4E26"/>
    <w:rsid w:val="006B4E40"/>
    <w:rsid w:val="006B5354"/>
    <w:rsid w:val="006B5660"/>
    <w:rsid w:val="006B57A0"/>
    <w:rsid w:val="006B5B8F"/>
    <w:rsid w:val="006B5D63"/>
    <w:rsid w:val="006B6CE9"/>
    <w:rsid w:val="006B6FE6"/>
    <w:rsid w:val="006B79A2"/>
    <w:rsid w:val="006C03C0"/>
    <w:rsid w:val="006C04F4"/>
    <w:rsid w:val="006C0689"/>
    <w:rsid w:val="006C2109"/>
    <w:rsid w:val="006C25FF"/>
    <w:rsid w:val="006C2909"/>
    <w:rsid w:val="006C29F0"/>
    <w:rsid w:val="006C30AA"/>
    <w:rsid w:val="006C36A7"/>
    <w:rsid w:val="006C37AC"/>
    <w:rsid w:val="006C38E3"/>
    <w:rsid w:val="006C3B9B"/>
    <w:rsid w:val="006C3BBF"/>
    <w:rsid w:val="006C67EC"/>
    <w:rsid w:val="006C6E2F"/>
    <w:rsid w:val="006C72E7"/>
    <w:rsid w:val="006C776B"/>
    <w:rsid w:val="006C7770"/>
    <w:rsid w:val="006C797F"/>
    <w:rsid w:val="006D113D"/>
    <w:rsid w:val="006D1A9D"/>
    <w:rsid w:val="006D25AE"/>
    <w:rsid w:val="006D2A5B"/>
    <w:rsid w:val="006D33F5"/>
    <w:rsid w:val="006D3F06"/>
    <w:rsid w:val="006D4035"/>
    <w:rsid w:val="006D4649"/>
    <w:rsid w:val="006D4871"/>
    <w:rsid w:val="006D52B9"/>
    <w:rsid w:val="006D5D35"/>
    <w:rsid w:val="006D5EDA"/>
    <w:rsid w:val="006D6A9D"/>
    <w:rsid w:val="006D73B8"/>
    <w:rsid w:val="006D7FAF"/>
    <w:rsid w:val="006E00DB"/>
    <w:rsid w:val="006E0371"/>
    <w:rsid w:val="006E0999"/>
    <w:rsid w:val="006E11D3"/>
    <w:rsid w:val="006E2385"/>
    <w:rsid w:val="006E2DCE"/>
    <w:rsid w:val="006E2FCE"/>
    <w:rsid w:val="006E3A45"/>
    <w:rsid w:val="006E4544"/>
    <w:rsid w:val="006E4992"/>
    <w:rsid w:val="006E4B50"/>
    <w:rsid w:val="006E4BB6"/>
    <w:rsid w:val="006E595D"/>
    <w:rsid w:val="006E5D0C"/>
    <w:rsid w:val="006E6165"/>
    <w:rsid w:val="006E61BD"/>
    <w:rsid w:val="006E62D4"/>
    <w:rsid w:val="006E668C"/>
    <w:rsid w:val="006E67F4"/>
    <w:rsid w:val="006E68EB"/>
    <w:rsid w:val="006E693F"/>
    <w:rsid w:val="006E73C4"/>
    <w:rsid w:val="006E780B"/>
    <w:rsid w:val="006E7B09"/>
    <w:rsid w:val="006F13E7"/>
    <w:rsid w:val="006F15AA"/>
    <w:rsid w:val="006F19CB"/>
    <w:rsid w:val="006F1B51"/>
    <w:rsid w:val="006F2044"/>
    <w:rsid w:val="006F21BF"/>
    <w:rsid w:val="006F25BA"/>
    <w:rsid w:val="006F2A7B"/>
    <w:rsid w:val="006F2BA5"/>
    <w:rsid w:val="006F354D"/>
    <w:rsid w:val="006F3571"/>
    <w:rsid w:val="006F3942"/>
    <w:rsid w:val="006F3A23"/>
    <w:rsid w:val="006F45F3"/>
    <w:rsid w:val="006F4658"/>
    <w:rsid w:val="006F4A07"/>
    <w:rsid w:val="006F4B0C"/>
    <w:rsid w:val="006F4DD0"/>
    <w:rsid w:val="006F5332"/>
    <w:rsid w:val="006F5B8B"/>
    <w:rsid w:val="006F722E"/>
    <w:rsid w:val="006F7FA2"/>
    <w:rsid w:val="00700475"/>
    <w:rsid w:val="00700676"/>
    <w:rsid w:val="0070105E"/>
    <w:rsid w:val="00701674"/>
    <w:rsid w:val="007017C4"/>
    <w:rsid w:val="007017DE"/>
    <w:rsid w:val="00701ABB"/>
    <w:rsid w:val="007023F1"/>
    <w:rsid w:val="00702691"/>
    <w:rsid w:val="007037B7"/>
    <w:rsid w:val="00703B49"/>
    <w:rsid w:val="00704654"/>
    <w:rsid w:val="00704802"/>
    <w:rsid w:val="0070495A"/>
    <w:rsid w:val="0070549A"/>
    <w:rsid w:val="00705568"/>
    <w:rsid w:val="0070590D"/>
    <w:rsid w:val="00705D80"/>
    <w:rsid w:val="0070626D"/>
    <w:rsid w:val="00706B86"/>
    <w:rsid w:val="00706E0C"/>
    <w:rsid w:val="00706ED4"/>
    <w:rsid w:val="007070A4"/>
    <w:rsid w:val="007075A0"/>
    <w:rsid w:val="007078CE"/>
    <w:rsid w:val="00710E0D"/>
    <w:rsid w:val="00711D0C"/>
    <w:rsid w:val="00711E22"/>
    <w:rsid w:val="00712136"/>
    <w:rsid w:val="007124B9"/>
    <w:rsid w:val="00712F40"/>
    <w:rsid w:val="00713E81"/>
    <w:rsid w:val="007142F0"/>
    <w:rsid w:val="007152EC"/>
    <w:rsid w:val="007157A8"/>
    <w:rsid w:val="00715B63"/>
    <w:rsid w:val="00715D84"/>
    <w:rsid w:val="00715E7D"/>
    <w:rsid w:val="0071675E"/>
    <w:rsid w:val="00716C28"/>
    <w:rsid w:val="00717DEA"/>
    <w:rsid w:val="00717F2C"/>
    <w:rsid w:val="00720475"/>
    <w:rsid w:val="00721A97"/>
    <w:rsid w:val="0072210C"/>
    <w:rsid w:val="00722593"/>
    <w:rsid w:val="00722BA4"/>
    <w:rsid w:val="00722F87"/>
    <w:rsid w:val="0072374F"/>
    <w:rsid w:val="00723C2A"/>
    <w:rsid w:val="00723D0C"/>
    <w:rsid w:val="00723DA8"/>
    <w:rsid w:val="00723E67"/>
    <w:rsid w:val="00723FE1"/>
    <w:rsid w:val="0072439A"/>
    <w:rsid w:val="007246C9"/>
    <w:rsid w:val="0072472C"/>
    <w:rsid w:val="007249FD"/>
    <w:rsid w:val="00724F96"/>
    <w:rsid w:val="00725C1C"/>
    <w:rsid w:val="00726013"/>
    <w:rsid w:val="00726A5E"/>
    <w:rsid w:val="00726CC2"/>
    <w:rsid w:val="00727EC0"/>
    <w:rsid w:val="00730125"/>
    <w:rsid w:val="007308B2"/>
    <w:rsid w:val="00730C14"/>
    <w:rsid w:val="00731321"/>
    <w:rsid w:val="00731758"/>
    <w:rsid w:val="00731769"/>
    <w:rsid w:val="00731805"/>
    <w:rsid w:val="00731972"/>
    <w:rsid w:val="00731F39"/>
    <w:rsid w:val="00731FC3"/>
    <w:rsid w:val="0073208A"/>
    <w:rsid w:val="0073325D"/>
    <w:rsid w:val="00733422"/>
    <w:rsid w:val="0073359F"/>
    <w:rsid w:val="00733767"/>
    <w:rsid w:val="007337E3"/>
    <w:rsid w:val="007339AD"/>
    <w:rsid w:val="00734A6A"/>
    <w:rsid w:val="00734D69"/>
    <w:rsid w:val="00734ED1"/>
    <w:rsid w:val="00734F2D"/>
    <w:rsid w:val="007351D6"/>
    <w:rsid w:val="00736578"/>
    <w:rsid w:val="00736BAA"/>
    <w:rsid w:val="00737CB6"/>
    <w:rsid w:val="00740668"/>
    <w:rsid w:val="007408C3"/>
    <w:rsid w:val="00740E3A"/>
    <w:rsid w:val="00741CD7"/>
    <w:rsid w:val="00741D8F"/>
    <w:rsid w:val="0074246F"/>
    <w:rsid w:val="00742E01"/>
    <w:rsid w:val="00742F0E"/>
    <w:rsid w:val="0074317D"/>
    <w:rsid w:val="00744289"/>
    <w:rsid w:val="00744C0B"/>
    <w:rsid w:val="00744E61"/>
    <w:rsid w:val="0074508D"/>
    <w:rsid w:val="00745237"/>
    <w:rsid w:val="0074528D"/>
    <w:rsid w:val="007454B6"/>
    <w:rsid w:val="00745786"/>
    <w:rsid w:val="00745D6C"/>
    <w:rsid w:val="007460DD"/>
    <w:rsid w:val="00746415"/>
    <w:rsid w:val="00746FA1"/>
    <w:rsid w:val="007471AC"/>
    <w:rsid w:val="007471D5"/>
    <w:rsid w:val="0074728F"/>
    <w:rsid w:val="007475AD"/>
    <w:rsid w:val="007502F1"/>
    <w:rsid w:val="00750322"/>
    <w:rsid w:val="007504D2"/>
    <w:rsid w:val="00751147"/>
    <w:rsid w:val="00751994"/>
    <w:rsid w:val="00751EB1"/>
    <w:rsid w:val="00751F2D"/>
    <w:rsid w:val="0075262D"/>
    <w:rsid w:val="00752B56"/>
    <w:rsid w:val="007534E4"/>
    <w:rsid w:val="00753588"/>
    <w:rsid w:val="007535BF"/>
    <w:rsid w:val="0075458C"/>
    <w:rsid w:val="00754970"/>
    <w:rsid w:val="00754AB3"/>
    <w:rsid w:val="00755234"/>
    <w:rsid w:val="00755C80"/>
    <w:rsid w:val="007563CB"/>
    <w:rsid w:val="007567EF"/>
    <w:rsid w:val="007577DF"/>
    <w:rsid w:val="007578F3"/>
    <w:rsid w:val="00757D59"/>
    <w:rsid w:val="00757E7F"/>
    <w:rsid w:val="00757FB7"/>
    <w:rsid w:val="0076165E"/>
    <w:rsid w:val="00761C81"/>
    <w:rsid w:val="00761E92"/>
    <w:rsid w:val="007623A4"/>
    <w:rsid w:val="0076256D"/>
    <w:rsid w:val="00763C48"/>
    <w:rsid w:val="0076431A"/>
    <w:rsid w:val="00765747"/>
    <w:rsid w:val="00765BD4"/>
    <w:rsid w:val="007665CD"/>
    <w:rsid w:val="007665FE"/>
    <w:rsid w:val="00766B9F"/>
    <w:rsid w:val="00766F08"/>
    <w:rsid w:val="0076729A"/>
    <w:rsid w:val="00767485"/>
    <w:rsid w:val="00767838"/>
    <w:rsid w:val="007700BA"/>
    <w:rsid w:val="007710E5"/>
    <w:rsid w:val="00772A0A"/>
    <w:rsid w:val="00772CC9"/>
    <w:rsid w:val="00772E88"/>
    <w:rsid w:val="00773115"/>
    <w:rsid w:val="0077315E"/>
    <w:rsid w:val="007733E3"/>
    <w:rsid w:val="00773CB6"/>
    <w:rsid w:val="00773CCB"/>
    <w:rsid w:val="00773E63"/>
    <w:rsid w:val="007741B9"/>
    <w:rsid w:val="00774213"/>
    <w:rsid w:val="0077492B"/>
    <w:rsid w:val="00774BA8"/>
    <w:rsid w:val="007762EA"/>
    <w:rsid w:val="00776304"/>
    <w:rsid w:val="00776470"/>
    <w:rsid w:val="0077651C"/>
    <w:rsid w:val="00776778"/>
    <w:rsid w:val="00780233"/>
    <w:rsid w:val="00780358"/>
    <w:rsid w:val="00781100"/>
    <w:rsid w:val="007814B5"/>
    <w:rsid w:val="00781A01"/>
    <w:rsid w:val="007825C1"/>
    <w:rsid w:val="00783472"/>
    <w:rsid w:val="007837F0"/>
    <w:rsid w:val="00783D0E"/>
    <w:rsid w:val="007842A8"/>
    <w:rsid w:val="00784475"/>
    <w:rsid w:val="0078455A"/>
    <w:rsid w:val="007847C8"/>
    <w:rsid w:val="00785064"/>
    <w:rsid w:val="00785B9D"/>
    <w:rsid w:val="00785E6E"/>
    <w:rsid w:val="00785F17"/>
    <w:rsid w:val="0078662F"/>
    <w:rsid w:val="007867C0"/>
    <w:rsid w:val="00786AC7"/>
    <w:rsid w:val="00786C04"/>
    <w:rsid w:val="00786C6C"/>
    <w:rsid w:val="00786E38"/>
    <w:rsid w:val="00787D86"/>
    <w:rsid w:val="007901C8"/>
    <w:rsid w:val="007903A1"/>
    <w:rsid w:val="007903FD"/>
    <w:rsid w:val="007904EA"/>
    <w:rsid w:val="00790995"/>
    <w:rsid w:val="007909E1"/>
    <w:rsid w:val="00791264"/>
    <w:rsid w:val="00791440"/>
    <w:rsid w:val="007916B2"/>
    <w:rsid w:val="00791A13"/>
    <w:rsid w:val="00791D00"/>
    <w:rsid w:val="00791E04"/>
    <w:rsid w:val="00791F25"/>
    <w:rsid w:val="0079292D"/>
    <w:rsid w:val="00792EA1"/>
    <w:rsid w:val="00793CE6"/>
    <w:rsid w:val="00793D81"/>
    <w:rsid w:val="0079459F"/>
    <w:rsid w:val="007948C7"/>
    <w:rsid w:val="007950A2"/>
    <w:rsid w:val="00795154"/>
    <w:rsid w:val="00796FC2"/>
    <w:rsid w:val="0079702F"/>
    <w:rsid w:val="007975D1"/>
    <w:rsid w:val="007A0320"/>
    <w:rsid w:val="007A0A0E"/>
    <w:rsid w:val="007A0A46"/>
    <w:rsid w:val="007A0D6B"/>
    <w:rsid w:val="007A13CC"/>
    <w:rsid w:val="007A1CFB"/>
    <w:rsid w:val="007A1F8D"/>
    <w:rsid w:val="007A217B"/>
    <w:rsid w:val="007A2577"/>
    <w:rsid w:val="007A2586"/>
    <w:rsid w:val="007A270F"/>
    <w:rsid w:val="007A29EB"/>
    <w:rsid w:val="007A2C6A"/>
    <w:rsid w:val="007A2E24"/>
    <w:rsid w:val="007A310C"/>
    <w:rsid w:val="007A46AA"/>
    <w:rsid w:val="007A4786"/>
    <w:rsid w:val="007A4B5D"/>
    <w:rsid w:val="007A4C82"/>
    <w:rsid w:val="007A577B"/>
    <w:rsid w:val="007A587B"/>
    <w:rsid w:val="007A5B31"/>
    <w:rsid w:val="007A6065"/>
    <w:rsid w:val="007A66A7"/>
    <w:rsid w:val="007A670D"/>
    <w:rsid w:val="007A69DF"/>
    <w:rsid w:val="007A6A4B"/>
    <w:rsid w:val="007A7531"/>
    <w:rsid w:val="007A7624"/>
    <w:rsid w:val="007A790C"/>
    <w:rsid w:val="007A79F7"/>
    <w:rsid w:val="007A7D10"/>
    <w:rsid w:val="007B0FEA"/>
    <w:rsid w:val="007B113E"/>
    <w:rsid w:val="007B11EA"/>
    <w:rsid w:val="007B1840"/>
    <w:rsid w:val="007B1A2D"/>
    <w:rsid w:val="007B1DA8"/>
    <w:rsid w:val="007B2DEB"/>
    <w:rsid w:val="007B2E56"/>
    <w:rsid w:val="007B3E03"/>
    <w:rsid w:val="007B3E3A"/>
    <w:rsid w:val="007B4351"/>
    <w:rsid w:val="007B46FB"/>
    <w:rsid w:val="007B4BFD"/>
    <w:rsid w:val="007B4D8B"/>
    <w:rsid w:val="007B502B"/>
    <w:rsid w:val="007B560B"/>
    <w:rsid w:val="007B58F0"/>
    <w:rsid w:val="007B5A4F"/>
    <w:rsid w:val="007B5DEE"/>
    <w:rsid w:val="007B60F8"/>
    <w:rsid w:val="007B624C"/>
    <w:rsid w:val="007B63DC"/>
    <w:rsid w:val="007B68E1"/>
    <w:rsid w:val="007B6D6C"/>
    <w:rsid w:val="007B6F09"/>
    <w:rsid w:val="007B7361"/>
    <w:rsid w:val="007B78A7"/>
    <w:rsid w:val="007B7980"/>
    <w:rsid w:val="007C0B36"/>
    <w:rsid w:val="007C1079"/>
    <w:rsid w:val="007C1290"/>
    <w:rsid w:val="007C2B72"/>
    <w:rsid w:val="007C2E83"/>
    <w:rsid w:val="007C347C"/>
    <w:rsid w:val="007C36AB"/>
    <w:rsid w:val="007C39EE"/>
    <w:rsid w:val="007C4F10"/>
    <w:rsid w:val="007C55EE"/>
    <w:rsid w:val="007C5A46"/>
    <w:rsid w:val="007C5FEF"/>
    <w:rsid w:val="007C6089"/>
    <w:rsid w:val="007C6132"/>
    <w:rsid w:val="007C6304"/>
    <w:rsid w:val="007C689F"/>
    <w:rsid w:val="007C68BC"/>
    <w:rsid w:val="007C6A8F"/>
    <w:rsid w:val="007D0CC9"/>
    <w:rsid w:val="007D0DD9"/>
    <w:rsid w:val="007D14DC"/>
    <w:rsid w:val="007D1C01"/>
    <w:rsid w:val="007D2141"/>
    <w:rsid w:val="007D2927"/>
    <w:rsid w:val="007D2952"/>
    <w:rsid w:val="007D29EC"/>
    <w:rsid w:val="007D35C5"/>
    <w:rsid w:val="007D363B"/>
    <w:rsid w:val="007D3777"/>
    <w:rsid w:val="007D46B7"/>
    <w:rsid w:val="007D4A32"/>
    <w:rsid w:val="007D4BCC"/>
    <w:rsid w:val="007D5302"/>
    <w:rsid w:val="007D567D"/>
    <w:rsid w:val="007D5B79"/>
    <w:rsid w:val="007D5BAB"/>
    <w:rsid w:val="007D5DA5"/>
    <w:rsid w:val="007D677A"/>
    <w:rsid w:val="007D6A00"/>
    <w:rsid w:val="007D6F16"/>
    <w:rsid w:val="007D759A"/>
    <w:rsid w:val="007D79C0"/>
    <w:rsid w:val="007D7B41"/>
    <w:rsid w:val="007E0465"/>
    <w:rsid w:val="007E074F"/>
    <w:rsid w:val="007E102A"/>
    <w:rsid w:val="007E148E"/>
    <w:rsid w:val="007E1827"/>
    <w:rsid w:val="007E20AD"/>
    <w:rsid w:val="007E2ACA"/>
    <w:rsid w:val="007E35EE"/>
    <w:rsid w:val="007E38EF"/>
    <w:rsid w:val="007E393A"/>
    <w:rsid w:val="007E3B7C"/>
    <w:rsid w:val="007E3C2D"/>
    <w:rsid w:val="007E3DF8"/>
    <w:rsid w:val="007E414D"/>
    <w:rsid w:val="007E4290"/>
    <w:rsid w:val="007E46B7"/>
    <w:rsid w:val="007E4AF0"/>
    <w:rsid w:val="007E4D02"/>
    <w:rsid w:val="007E558A"/>
    <w:rsid w:val="007E5F2A"/>
    <w:rsid w:val="007E5F2C"/>
    <w:rsid w:val="007E6190"/>
    <w:rsid w:val="007E7F1A"/>
    <w:rsid w:val="007E7FBA"/>
    <w:rsid w:val="007F0069"/>
    <w:rsid w:val="007F0660"/>
    <w:rsid w:val="007F0886"/>
    <w:rsid w:val="007F0D46"/>
    <w:rsid w:val="007F0F96"/>
    <w:rsid w:val="007F175F"/>
    <w:rsid w:val="007F17DD"/>
    <w:rsid w:val="007F19B5"/>
    <w:rsid w:val="007F2D3F"/>
    <w:rsid w:val="007F300E"/>
    <w:rsid w:val="007F35E2"/>
    <w:rsid w:val="007F3721"/>
    <w:rsid w:val="007F49F4"/>
    <w:rsid w:val="007F50CB"/>
    <w:rsid w:val="007F5953"/>
    <w:rsid w:val="007F5CC6"/>
    <w:rsid w:val="007F5D9E"/>
    <w:rsid w:val="007F60BE"/>
    <w:rsid w:val="007F61E4"/>
    <w:rsid w:val="007F7269"/>
    <w:rsid w:val="008003CC"/>
    <w:rsid w:val="0080224A"/>
    <w:rsid w:val="008025F2"/>
    <w:rsid w:val="00802643"/>
    <w:rsid w:val="00802C8F"/>
    <w:rsid w:val="0080331C"/>
    <w:rsid w:val="0080343F"/>
    <w:rsid w:val="00803532"/>
    <w:rsid w:val="00803DC0"/>
    <w:rsid w:val="00804F13"/>
    <w:rsid w:val="00805802"/>
    <w:rsid w:val="00805861"/>
    <w:rsid w:val="00805E6A"/>
    <w:rsid w:val="00806054"/>
    <w:rsid w:val="00806302"/>
    <w:rsid w:val="00806944"/>
    <w:rsid w:val="00806BED"/>
    <w:rsid w:val="00807070"/>
    <w:rsid w:val="00807714"/>
    <w:rsid w:val="00807D91"/>
    <w:rsid w:val="00807FB6"/>
    <w:rsid w:val="0081107C"/>
    <w:rsid w:val="008115D5"/>
    <w:rsid w:val="00811B41"/>
    <w:rsid w:val="00812112"/>
    <w:rsid w:val="00812296"/>
    <w:rsid w:val="0081376D"/>
    <w:rsid w:val="008139FF"/>
    <w:rsid w:val="008141B1"/>
    <w:rsid w:val="00814414"/>
    <w:rsid w:val="00814626"/>
    <w:rsid w:val="00814951"/>
    <w:rsid w:val="00814AF9"/>
    <w:rsid w:val="0081606F"/>
    <w:rsid w:val="00816291"/>
    <w:rsid w:val="00816598"/>
    <w:rsid w:val="00816974"/>
    <w:rsid w:val="0081744B"/>
    <w:rsid w:val="00817738"/>
    <w:rsid w:val="00820591"/>
    <w:rsid w:val="00821230"/>
    <w:rsid w:val="008217F2"/>
    <w:rsid w:val="00821D4A"/>
    <w:rsid w:val="00821E37"/>
    <w:rsid w:val="00821E86"/>
    <w:rsid w:val="00822AAB"/>
    <w:rsid w:val="00822F26"/>
    <w:rsid w:val="00823301"/>
    <w:rsid w:val="00823F36"/>
    <w:rsid w:val="008241F2"/>
    <w:rsid w:val="00824697"/>
    <w:rsid w:val="00824F69"/>
    <w:rsid w:val="0082545B"/>
    <w:rsid w:val="00826DB8"/>
    <w:rsid w:val="008270FB"/>
    <w:rsid w:val="008271D2"/>
    <w:rsid w:val="008276B2"/>
    <w:rsid w:val="00827D09"/>
    <w:rsid w:val="00827F03"/>
    <w:rsid w:val="00830044"/>
    <w:rsid w:val="0083054F"/>
    <w:rsid w:val="00831421"/>
    <w:rsid w:val="0083144C"/>
    <w:rsid w:val="00831488"/>
    <w:rsid w:val="0083151C"/>
    <w:rsid w:val="00831B36"/>
    <w:rsid w:val="00832090"/>
    <w:rsid w:val="00832A10"/>
    <w:rsid w:val="008331B6"/>
    <w:rsid w:val="0083377E"/>
    <w:rsid w:val="00834E3B"/>
    <w:rsid w:val="00834EFF"/>
    <w:rsid w:val="00835096"/>
    <w:rsid w:val="00835538"/>
    <w:rsid w:val="00835DD9"/>
    <w:rsid w:val="00835FD0"/>
    <w:rsid w:val="008361B1"/>
    <w:rsid w:val="00836B61"/>
    <w:rsid w:val="00836D55"/>
    <w:rsid w:val="00836DB8"/>
    <w:rsid w:val="008371D4"/>
    <w:rsid w:val="00837632"/>
    <w:rsid w:val="00837E16"/>
    <w:rsid w:val="008410D9"/>
    <w:rsid w:val="00841397"/>
    <w:rsid w:val="0084141A"/>
    <w:rsid w:val="00841CBF"/>
    <w:rsid w:val="00841D06"/>
    <w:rsid w:val="00841F7D"/>
    <w:rsid w:val="00842640"/>
    <w:rsid w:val="00842877"/>
    <w:rsid w:val="0084300E"/>
    <w:rsid w:val="00843D9E"/>
    <w:rsid w:val="00843FAD"/>
    <w:rsid w:val="00844203"/>
    <w:rsid w:val="00844DBF"/>
    <w:rsid w:val="00845307"/>
    <w:rsid w:val="00845493"/>
    <w:rsid w:val="00845B4B"/>
    <w:rsid w:val="00845C78"/>
    <w:rsid w:val="00845C85"/>
    <w:rsid w:val="00845D49"/>
    <w:rsid w:val="00845EEC"/>
    <w:rsid w:val="008466EB"/>
    <w:rsid w:val="008467F0"/>
    <w:rsid w:val="00846EC8"/>
    <w:rsid w:val="00847F01"/>
    <w:rsid w:val="008500EF"/>
    <w:rsid w:val="0085027A"/>
    <w:rsid w:val="00850D61"/>
    <w:rsid w:val="008514CB"/>
    <w:rsid w:val="00851ACD"/>
    <w:rsid w:val="00853271"/>
    <w:rsid w:val="008534BF"/>
    <w:rsid w:val="00854561"/>
    <w:rsid w:val="00854ACE"/>
    <w:rsid w:val="0085537C"/>
    <w:rsid w:val="008555C5"/>
    <w:rsid w:val="00855BEA"/>
    <w:rsid w:val="00855CB4"/>
    <w:rsid w:val="00855F21"/>
    <w:rsid w:val="00855F86"/>
    <w:rsid w:val="00857317"/>
    <w:rsid w:val="00857811"/>
    <w:rsid w:val="0085782E"/>
    <w:rsid w:val="008578E7"/>
    <w:rsid w:val="00857FEF"/>
    <w:rsid w:val="008603F0"/>
    <w:rsid w:val="0086092E"/>
    <w:rsid w:val="00860B28"/>
    <w:rsid w:val="00861539"/>
    <w:rsid w:val="00861B2D"/>
    <w:rsid w:val="00861DB7"/>
    <w:rsid w:val="00861EC6"/>
    <w:rsid w:val="008621CF"/>
    <w:rsid w:val="00862229"/>
    <w:rsid w:val="00862559"/>
    <w:rsid w:val="00863E06"/>
    <w:rsid w:val="00863FD5"/>
    <w:rsid w:val="008645D1"/>
    <w:rsid w:val="008648C1"/>
    <w:rsid w:val="00864C39"/>
    <w:rsid w:val="00864DF2"/>
    <w:rsid w:val="008661B8"/>
    <w:rsid w:val="00866366"/>
    <w:rsid w:val="00866C2C"/>
    <w:rsid w:val="00867E32"/>
    <w:rsid w:val="0087030F"/>
    <w:rsid w:val="008706E3"/>
    <w:rsid w:val="00870A0F"/>
    <w:rsid w:val="008713FD"/>
    <w:rsid w:val="0087161B"/>
    <w:rsid w:val="008718B0"/>
    <w:rsid w:val="008728EC"/>
    <w:rsid w:val="00872F02"/>
    <w:rsid w:val="00873296"/>
    <w:rsid w:val="0087363F"/>
    <w:rsid w:val="0087400A"/>
    <w:rsid w:val="0087448A"/>
    <w:rsid w:val="0087451A"/>
    <w:rsid w:val="008748F7"/>
    <w:rsid w:val="00874FA6"/>
    <w:rsid w:val="00875078"/>
    <w:rsid w:val="00875515"/>
    <w:rsid w:val="00875926"/>
    <w:rsid w:val="00875A7F"/>
    <w:rsid w:val="00875B47"/>
    <w:rsid w:val="008763E1"/>
    <w:rsid w:val="00876467"/>
    <w:rsid w:val="0087651E"/>
    <w:rsid w:val="00876523"/>
    <w:rsid w:val="00876BDF"/>
    <w:rsid w:val="00876BF0"/>
    <w:rsid w:val="00877712"/>
    <w:rsid w:val="0088018C"/>
    <w:rsid w:val="00880310"/>
    <w:rsid w:val="008804D4"/>
    <w:rsid w:val="00880530"/>
    <w:rsid w:val="00880606"/>
    <w:rsid w:val="00880B33"/>
    <w:rsid w:val="00880CE7"/>
    <w:rsid w:val="008812AE"/>
    <w:rsid w:val="00881488"/>
    <w:rsid w:val="00881551"/>
    <w:rsid w:val="008817B5"/>
    <w:rsid w:val="008818FC"/>
    <w:rsid w:val="00881DD3"/>
    <w:rsid w:val="00881FD5"/>
    <w:rsid w:val="008820CE"/>
    <w:rsid w:val="008822E0"/>
    <w:rsid w:val="00882D64"/>
    <w:rsid w:val="008837C6"/>
    <w:rsid w:val="00883B32"/>
    <w:rsid w:val="00884322"/>
    <w:rsid w:val="00884859"/>
    <w:rsid w:val="008849F1"/>
    <w:rsid w:val="00884A48"/>
    <w:rsid w:val="00884FA7"/>
    <w:rsid w:val="00885034"/>
    <w:rsid w:val="00885CCF"/>
    <w:rsid w:val="00886070"/>
    <w:rsid w:val="00886316"/>
    <w:rsid w:val="008866A3"/>
    <w:rsid w:val="00886F1B"/>
    <w:rsid w:val="00887003"/>
    <w:rsid w:val="008873C1"/>
    <w:rsid w:val="00890081"/>
    <w:rsid w:val="008903CF"/>
    <w:rsid w:val="00890C59"/>
    <w:rsid w:val="00891E9F"/>
    <w:rsid w:val="00892679"/>
    <w:rsid w:val="00892861"/>
    <w:rsid w:val="00892A98"/>
    <w:rsid w:val="00892B73"/>
    <w:rsid w:val="00892C5E"/>
    <w:rsid w:val="00893082"/>
    <w:rsid w:val="008936E2"/>
    <w:rsid w:val="0089384D"/>
    <w:rsid w:val="00893A71"/>
    <w:rsid w:val="00893D00"/>
    <w:rsid w:val="00893E79"/>
    <w:rsid w:val="00893F37"/>
    <w:rsid w:val="00894252"/>
    <w:rsid w:val="00894B4D"/>
    <w:rsid w:val="008951F4"/>
    <w:rsid w:val="00896B92"/>
    <w:rsid w:val="00896CB9"/>
    <w:rsid w:val="00896DAE"/>
    <w:rsid w:val="008971F7"/>
    <w:rsid w:val="00897FAC"/>
    <w:rsid w:val="008A0EEC"/>
    <w:rsid w:val="008A1011"/>
    <w:rsid w:val="008A1A5B"/>
    <w:rsid w:val="008A1A79"/>
    <w:rsid w:val="008A1B16"/>
    <w:rsid w:val="008A24C4"/>
    <w:rsid w:val="008A26E2"/>
    <w:rsid w:val="008A290C"/>
    <w:rsid w:val="008A2967"/>
    <w:rsid w:val="008A310D"/>
    <w:rsid w:val="008A4DA1"/>
    <w:rsid w:val="008A5315"/>
    <w:rsid w:val="008A5C45"/>
    <w:rsid w:val="008A7394"/>
    <w:rsid w:val="008A7875"/>
    <w:rsid w:val="008A7E09"/>
    <w:rsid w:val="008A7FE8"/>
    <w:rsid w:val="008B037F"/>
    <w:rsid w:val="008B0885"/>
    <w:rsid w:val="008B1B6A"/>
    <w:rsid w:val="008B20E0"/>
    <w:rsid w:val="008B2120"/>
    <w:rsid w:val="008B3543"/>
    <w:rsid w:val="008B4B7B"/>
    <w:rsid w:val="008B5259"/>
    <w:rsid w:val="008B62EC"/>
    <w:rsid w:val="008B6600"/>
    <w:rsid w:val="008B67F9"/>
    <w:rsid w:val="008B6CB1"/>
    <w:rsid w:val="008B7314"/>
    <w:rsid w:val="008B752F"/>
    <w:rsid w:val="008B7699"/>
    <w:rsid w:val="008B7879"/>
    <w:rsid w:val="008C0002"/>
    <w:rsid w:val="008C0127"/>
    <w:rsid w:val="008C07A3"/>
    <w:rsid w:val="008C0892"/>
    <w:rsid w:val="008C10C6"/>
    <w:rsid w:val="008C185D"/>
    <w:rsid w:val="008C1978"/>
    <w:rsid w:val="008C2049"/>
    <w:rsid w:val="008C2192"/>
    <w:rsid w:val="008C2384"/>
    <w:rsid w:val="008C27B2"/>
    <w:rsid w:val="008C28B9"/>
    <w:rsid w:val="008C2A3E"/>
    <w:rsid w:val="008C3087"/>
    <w:rsid w:val="008C32B1"/>
    <w:rsid w:val="008C39A4"/>
    <w:rsid w:val="008C408C"/>
    <w:rsid w:val="008C47B9"/>
    <w:rsid w:val="008C521A"/>
    <w:rsid w:val="008C5C9A"/>
    <w:rsid w:val="008C5E57"/>
    <w:rsid w:val="008C6010"/>
    <w:rsid w:val="008C6928"/>
    <w:rsid w:val="008C6C7F"/>
    <w:rsid w:val="008C6EB8"/>
    <w:rsid w:val="008C7A8F"/>
    <w:rsid w:val="008D043F"/>
    <w:rsid w:val="008D09B6"/>
    <w:rsid w:val="008D2106"/>
    <w:rsid w:val="008D242D"/>
    <w:rsid w:val="008D2B34"/>
    <w:rsid w:val="008D2E02"/>
    <w:rsid w:val="008D3F9E"/>
    <w:rsid w:val="008D4052"/>
    <w:rsid w:val="008D4D67"/>
    <w:rsid w:val="008D50BD"/>
    <w:rsid w:val="008D6A35"/>
    <w:rsid w:val="008D6AB0"/>
    <w:rsid w:val="008D6BC8"/>
    <w:rsid w:val="008D6D36"/>
    <w:rsid w:val="008E0A56"/>
    <w:rsid w:val="008E128B"/>
    <w:rsid w:val="008E20F4"/>
    <w:rsid w:val="008E25B3"/>
    <w:rsid w:val="008E2A13"/>
    <w:rsid w:val="008E2AD1"/>
    <w:rsid w:val="008E308A"/>
    <w:rsid w:val="008E30FB"/>
    <w:rsid w:val="008E31C1"/>
    <w:rsid w:val="008E3C5F"/>
    <w:rsid w:val="008E4062"/>
    <w:rsid w:val="008E4497"/>
    <w:rsid w:val="008E5110"/>
    <w:rsid w:val="008E65CA"/>
    <w:rsid w:val="008E677C"/>
    <w:rsid w:val="008E6981"/>
    <w:rsid w:val="008E7395"/>
    <w:rsid w:val="008E75EE"/>
    <w:rsid w:val="008E7ABA"/>
    <w:rsid w:val="008E7B9D"/>
    <w:rsid w:val="008E7C8B"/>
    <w:rsid w:val="008F0571"/>
    <w:rsid w:val="008F0643"/>
    <w:rsid w:val="008F0B82"/>
    <w:rsid w:val="008F167A"/>
    <w:rsid w:val="008F1719"/>
    <w:rsid w:val="008F22ED"/>
    <w:rsid w:val="008F2EE8"/>
    <w:rsid w:val="008F3921"/>
    <w:rsid w:val="008F3AFD"/>
    <w:rsid w:val="008F3E12"/>
    <w:rsid w:val="008F3FD4"/>
    <w:rsid w:val="008F4FA5"/>
    <w:rsid w:val="008F5DBF"/>
    <w:rsid w:val="008F6008"/>
    <w:rsid w:val="008F63EB"/>
    <w:rsid w:val="008F697C"/>
    <w:rsid w:val="008F6AC3"/>
    <w:rsid w:val="008F6D88"/>
    <w:rsid w:val="008F7123"/>
    <w:rsid w:val="008F74C5"/>
    <w:rsid w:val="008F79F5"/>
    <w:rsid w:val="00900754"/>
    <w:rsid w:val="009011D6"/>
    <w:rsid w:val="009013A1"/>
    <w:rsid w:val="0090148F"/>
    <w:rsid w:val="009025F3"/>
    <w:rsid w:val="009028A6"/>
    <w:rsid w:val="00902F1F"/>
    <w:rsid w:val="00904179"/>
    <w:rsid w:val="0090440A"/>
    <w:rsid w:val="00904785"/>
    <w:rsid w:val="0090500B"/>
    <w:rsid w:val="0090513F"/>
    <w:rsid w:val="00905F86"/>
    <w:rsid w:val="00906033"/>
    <w:rsid w:val="009061F8"/>
    <w:rsid w:val="00906231"/>
    <w:rsid w:val="009063C6"/>
    <w:rsid w:val="009066BB"/>
    <w:rsid w:val="0090678E"/>
    <w:rsid w:val="009074A5"/>
    <w:rsid w:val="00910309"/>
    <w:rsid w:val="00910930"/>
    <w:rsid w:val="00910B3E"/>
    <w:rsid w:val="009114FD"/>
    <w:rsid w:val="00912AA2"/>
    <w:rsid w:val="009134E1"/>
    <w:rsid w:val="00913D48"/>
    <w:rsid w:val="00915297"/>
    <w:rsid w:val="0091589E"/>
    <w:rsid w:val="009158C9"/>
    <w:rsid w:val="00915A2B"/>
    <w:rsid w:val="00915AA9"/>
    <w:rsid w:val="00915C76"/>
    <w:rsid w:val="00915E1A"/>
    <w:rsid w:val="009166DF"/>
    <w:rsid w:val="00916DE1"/>
    <w:rsid w:val="00916EA9"/>
    <w:rsid w:val="00917358"/>
    <w:rsid w:val="009173BF"/>
    <w:rsid w:val="009173CA"/>
    <w:rsid w:val="00917EE2"/>
    <w:rsid w:val="00917F1A"/>
    <w:rsid w:val="00920454"/>
    <w:rsid w:val="009204A5"/>
    <w:rsid w:val="00920FDD"/>
    <w:rsid w:val="009210DE"/>
    <w:rsid w:val="00921638"/>
    <w:rsid w:val="00921874"/>
    <w:rsid w:val="00921BC5"/>
    <w:rsid w:val="00921E08"/>
    <w:rsid w:val="009229B7"/>
    <w:rsid w:val="00922CA4"/>
    <w:rsid w:val="00922D64"/>
    <w:rsid w:val="009231FE"/>
    <w:rsid w:val="009234A4"/>
    <w:rsid w:val="00924030"/>
    <w:rsid w:val="0092499D"/>
    <w:rsid w:val="0092521F"/>
    <w:rsid w:val="009258F7"/>
    <w:rsid w:val="00926631"/>
    <w:rsid w:val="0092729A"/>
    <w:rsid w:val="009275C9"/>
    <w:rsid w:val="0092760B"/>
    <w:rsid w:val="009276A2"/>
    <w:rsid w:val="009279C2"/>
    <w:rsid w:val="00927B45"/>
    <w:rsid w:val="00927CB8"/>
    <w:rsid w:val="00927CD4"/>
    <w:rsid w:val="009316A0"/>
    <w:rsid w:val="00931B81"/>
    <w:rsid w:val="00931F7C"/>
    <w:rsid w:val="009322B8"/>
    <w:rsid w:val="00932ADD"/>
    <w:rsid w:val="009331B3"/>
    <w:rsid w:val="0093393A"/>
    <w:rsid w:val="00933D2F"/>
    <w:rsid w:val="00933DE1"/>
    <w:rsid w:val="009341AA"/>
    <w:rsid w:val="00935226"/>
    <w:rsid w:val="009356F5"/>
    <w:rsid w:val="00936F19"/>
    <w:rsid w:val="009372AD"/>
    <w:rsid w:val="009372B6"/>
    <w:rsid w:val="009372F2"/>
    <w:rsid w:val="00937D1C"/>
    <w:rsid w:val="00941190"/>
    <w:rsid w:val="009414A5"/>
    <w:rsid w:val="00941DD0"/>
    <w:rsid w:val="00942886"/>
    <w:rsid w:val="00942A57"/>
    <w:rsid w:val="00942C92"/>
    <w:rsid w:val="0094346B"/>
    <w:rsid w:val="00943FA8"/>
    <w:rsid w:val="009440A6"/>
    <w:rsid w:val="00944A5A"/>
    <w:rsid w:val="00945055"/>
    <w:rsid w:val="009460EF"/>
    <w:rsid w:val="009469C4"/>
    <w:rsid w:val="00946F16"/>
    <w:rsid w:val="009477F2"/>
    <w:rsid w:val="00947C50"/>
    <w:rsid w:val="00947C83"/>
    <w:rsid w:val="00947DF0"/>
    <w:rsid w:val="009502B9"/>
    <w:rsid w:val="0095043C"/>
    <w:rsid w:val="0095053F"/>
    <w:rsid w:val="009505CE"/>
    <w:rsid w:val="00950CC2"/>
    <w:rsid w:val="009510E7"/>
    <w:rsid w:val="00951359"/>
    <w:rsid w:val="00951780"/>
    <w:rsid w:val="0095187C"/>
    <w:rsid w:val="009519B2"/>
    <w:rsid w:val="00951B9E"/>
    <w:rsid w:val="00951DDE"/>
    <w:rsid w:val="00951FB2"/>
    <w:rsid w:val="009521AF"/>
    <w:rsid w:val="00952D6C"/>
    <w:rsid w:val="009530B2"/>
    <w:rsid w:val="00954447"/>
    <w:rsid w:val="00954472"/>
    <w:rsid w:val="009547F7"/>
    <w:rsid w:val="00954C8C"/>
    <w:rsid w:val="00955302"/>
    <w:rsid w:val="00955376"/>
    <w:rsid w:val="009556F0"/>
    <w:rsid w:val="009558E3"/>
    <w:rsid w:val="00955E20"/>
    <w:rsid w:val="00956B5E"/>
    <w:rsid w:val="00956FBB"/>
    <w:rsid w:val="00960040"/>
    <w:rsid w:val="009601CB"/>
    <w:rsid w:val="00961014"/>
    <w:rsid w:val="0096109B"/>
    <w:rsid w:val="00961CE9"/>
    <w:rsid w:val="00961FDD"/>
    <w:rsid w:val="0096206E"/>
    <w:rsid w:val="009621C9"/>
    <w:rsid w:val="009626DE"/>
    <w:rsid w:val="009629B7"/>
    <w:rsid w:val="00962D85"/>
    <w:rsid w:val="009634D5"/>
    <w:rsid w:val="00963729"/>
    <w:rsid w:val="009639E5"/>
    <w:rsid w:val="0096417B"/>
    <w:rsid w:val="009643C2"/>
    <w:rsid w:val="0096509B"/>
    <w:rsid w:val="00965499"/>
    <w:rsid w:val="00967209"/>
    <w:rsid w:val="009677AB"/>
    <w:rsid w:val="00970019"/>
    <w:rsid w:val="00970746"/>
    <w:rsid w:val="00970D3F"/>
    <w:rsid w:val="00970F84"/>
    <w:rsid w:val="00971400"/>
    <w:rsid w:val="00972057"/>
    <w:rsid w:val="0097299C"/>
    <w:rsid w:val="0097359E"/>
    <w:rsid w:val="009742BD"/>
    <w:rsid w:val="00976096"/>
    <w:rsid w:val="009765EC"/>
    <w:rsid w:val="009767D9"/>
    <w:rsid w:val="009768F8"/>
    <w:rsid w:val="00976AEB"/>
    <w:rsid w:val="00976EE0"/>
    <w:rsid w:val="0097702F"/>
    <w:rsid w:val="009773F7"/>
    <w:rsid w:val="0097760B"/>
    <w:rsid w:val="009776A9"/>
    <w:rsid w:val="00977F24"/>
    <w:rsid w:val="00977F7E"/>
    <w:rsid w:val="009806C1"/>
    <w:rsid w:val="00980FC9"/>
    <w:rsid w:val="00981104"/>
    <w:rsid w:val="009811DC"/>
    <w:rsid w:val="009812DF"/>
    <w:rsid w:val="009813B6"/>
    <w:rsid w:val="009818F8"/>
    <w:rsid w:val="00981D43"/>
    <w:rsid w:val="00982180"/>
    <w:rsid w:val="00984929"/>
    <w:rsid w:val="00984FA2"/>
    <w:rsid w:val="0098509A"/>
    <w:rsid w:val="009851C2"/>
    <w:rsid w:val="00985234"/>
    <w:rsid w:val="00985279"/>
    <w:rsid w:val="00985423"/>
    <w:rsid w:val="00985534"/>
    <w:rsid w:val="00985D8C"/>
    <w:rsid w:val="00986061"/>
    <w:rsid w:val="0098614C"/>
    <w:rsid w:val="00986AF6"/>
    <w:rsid w:val="00987280"/>
    <w:rsid w:val="0098768A"/>
    <w:rsid w:val="00987B4A"/>
    <w:rsid w:val="00987CF9"/>
    <w:rsid w:val="00987F75"/>
    <w:rsid w:val="00990091"/>
    <w:rsid w:val="00990380"/>
    <w:rsid w:val="00990518"/>
    <w:rsid w:val="00990AE6"/>
    <w:rsid w:val="009914C0"/>
    <w:rsid w:val="0099164F"/>
    <w:rsid w:val="00991B46"/>
    <w:rsid w:val="00991CBF"/>
    <w:rsid w:val="0099257C"/>
    <w:rsid w:val="0099260A"/>
    <w:rsid w:val="00993CF2"/>
    <w:rsid w:val="00993EA5"/>
    <w:rsid w:val="00994951"/>
    <w:rsid w:val="00994F36"/>
    <w:rsid w:val="009956F6"/>
    <w:rsid w:val="00995835"/>
    <w:rsid w:val="00995884"/>
    <w:rsid w:val="00996426"/>
    <w:rsid w:val="00997214"/>
    <w:rsid w:val="009972CE"/>
    <w:rsid w:val="009A11F3"/>
    <w:rsid w:val="009A1257"/>
    <w:rsid w:val="009A1DB3"/>
    <w:rsid w:val="009A2171"/>
    <w:rsid w:val="009A2235"/>
    <w:rsid w:val="009A22D6"/>
    <w:rsid w:val="009A2488"/>
    <w:rsid w:val="009A2C96"/>
    <w:rsid w:val="009A314A"/>
    <w:rsid w:val="009A36F0"/>
    <w:rsid w:val="009A3992"/>
    <w:rsid w:val="009A3F11"/>
    <w:rsid w:val="009A498B"/>
    <w:rsid w:val="009A53AE"/>
    <w:rsid w:val="009A5B76"/>
    <w:rsid w:val="009B034B"/>
    <w:rsid w:val="009B09AB"/>
    <w:rsid w:val="009B0B6B"/>
    <w:rsid w:val="009B152F"/>
    <w:rsid w:val="009B2D4A"/>
    <w:rsid w:val="009B2FD0"/>
    <w:rsid w:val="009B400A"/>
    <w:rsid w:val="009B4F9F"/>
    <w:rsid w:val="009B504D"/>
    <w:rsid w:val="009B5225"/>
    <w:rsid w:val="009B55AC"/>
    <w:rsid w:val="009B581E"/>
    <w:rsid w:val="009B5FC2"/>
    <w:rsid w:val="009B61AF"/>
    <w:rsid w:val="009B6337"/>
    <w:rsid w:val="009B6763"/>
    <w:rsid w:val="009B6AF8"/>
    <w:rsid w:val="009B6C02"/>
    <w:rsid w:val="009B6C38"/>
    <w:rsid w:val="009B6CD4"/>
    <w:rsid w:val="009B7CDC"/>
    <w:rsid w:val="009C043B"/>
    <w:rsid w:val="009C0B97"/>
    <w:rsid w:val="009C17EC"/>
    <w:rsid w:val="009C1940"/>
    <w:rsid w:val="009C2928"/>
    <w:rsid w:val="009C3515"/>
    <w:rsid w:val="009C4580"/>
    <w:rsid w:val="009C4BEF"/>
    <w:rsid w:val="009C559D"/>
    <w:rsid w:val="009C5999"/>
    <w:rsid w:val="009C642A"/>
    <w:rsid w:val="009C66A8"/>
    <w:rsid w:val="009C6CE6"/>
    <w:rsid w:val="009C6DF3"/>
    <w:rsid w:val="009C6E6F"/>
    <w:rsid w:val="009C742E"/>
    <w:rsid w:val="009C7A95"/>
    <w:rsid w:val="009C7D3E"/>
    <w:rsid w:val="009C7DD4"/>
    <w:rsid w:val="009D0085"/>
    <w:rsid w:val="009D0564"/>
    <w:rsid w:val="009D0583"/>
    <w:rsid w:val="009D0822"/>
    <w:rsid w:val="009D1153"/>
    <w:rsid w:val="009D1235"/>
    <w:rsid w:val="009D1881"/>
    <w:rsid w:val="009D29E9"/>
    <w:rsid w:val="009D37C0"/>
    <w:rsid w:val="009D40B2"/>
    <w:rsid w:val="009D444E"/>
    <w:rsid w:val="009D468B"/>
    <w:rsid w:val="009D4967"/>
    <w:rsid w:val="009D58E0"/>
    <w:rsid w:val="009D5CFA"/>
    <w:rsid w:val="009D6169"/>
    <w:rsid w:val="009D7389"/>
    <w:rsid w:val="009D7F68"/>
    <w:rsid w:val="009E0AC0"/>
    <w:rsid w:val="009E0F49"/>
    <w:rsid w:val="009E1565"/>
    <w:rsid w:val="009E3AC5"/>
    <w:rsid w:val="009E3B3A"/>
    <w:rsid w:val="009E3DF2"/>
    <w:rsid w:val="009E4124"/>
    <w:rsid w:val="009E4BAF"/>
    <w:rsid w:val="009E4E48"/>
    <w:rsid w:val="009E50A1"/>
    <w:rsid w:val="009E53F5"/>
    <w:rsid w:val="009E55CA"/>
    <w:rsid w:val="009E6E5A"/>
    <w:rsid w:val="009E7544"/>
    <w:rsid w:val="009E75C7"/>
    <w:rsid w:val="009E75F8"/>
    <w:rsid w:val="009E7793"/>
    <w:rsid w:val="009E7B31"/>
    <w:rsid w:val="009F01FD"/>
    <w:rsid w:val="009F03DE"/>
    <w:rsid w:val="009F15CF"/>
    <w:rsid w:val="009F177B"/>
    <w:rsid w:val="009F281A"/>
    <w:rsid w:val="009F2A6D"/>
    <w:rsid w:val="009F2ED4"/>
    <w:rsid w:val="009F3149"/>
    <w:rsid w:val="009F342B"/>
    <w:rsid w:val="009F3A81"/>
    <w:rsid w:val="009F3E27"/>
    <w:rsid w:val="009F3E72"/>
    <w:rsid w:val="009F4D48"/>
    <w:rsid w:val="009F4FE2"/>
    <w:rsid w:val="009F5174"/>
    <w:rsid w:val="009F5227"/>
    <w:rsid w:val="009F5FED"/>
    <w:rsid w:val="009F6DAD"/>
    <w:rsid w:val="009F7520"/>
    <w:rsid w:val="009F7A20"/>
    <w:rsid w:val="00A001A9"/>
    <w:rsid w:val="00A005FB"/>
    <w:rsid w:val="00A00D4F"/>
    <w:rsid w:val="00A01632"/>
    <w:rsid w:val="00A01AAE"/>
    <w:rsid w:val="00A01AFC"/>
    <w:rsid w:val="00A01D3D"/>
    <w:rsid w:val="00A02005"/>
    <w:rsid w:val="00A03106"/>
    <w:rsid w:val="00A03499"/>
    <w:rsid w:val="00A037E5"/>
    <w:rsid w:val="00A03D9E"/>
    <w:rsid w:val="00A03E61"/>
    <w:rsid w:val="00A048C7"/>
    <w:rsid w:val="00A04A8A"/>
    <w:rsid w:val="00A04F23"/>
    <w:rsid w:val="00A058F0"/>
    <w:rsid w:val="00A05AC8"/>
    <w:rsid w:val="00A05DB6"/>
    <w:rsid w:val="00A0607F"/>
    <w:rsid w:val="00A062CA"/>
    <w:rsid w:val="00A06370"/>
    <w:rsid w:val="00A06474"/>
    <w:rsid w:val="00A065EE"/>
    <w:rsid w:val="00A06FE2"/>
    <w:rsid w:val="00A1031C"/>
    <w:rsid w:val="00A113AF"/>
    <w:rsid w:val="00A1267A"/>
    <w:rsid w:val="00A128C3"/>
    <w:rsid w:val="00A1293B"/>
    <w:rsid w:val="00A12F31"/>
    <w:rsid w:val="00A135EC"/>
    <w:rsid w:val="00A13813"/>
    <w:rsid w:val="00A13916"/>
    <w:rsid w:val="00A14719"/>
    <w:rsid w:val="00A14C86"/>
    <w:rsid w:val="00A14D4F"/>
    <w:rsid w:val="00A14FCC"/>
    <w:rsid w:val="00A164F4"/>
    <w:rsid w:val="00A16BD6"/>
    <w:rsid w:val="00A174B9"/>
    <w:rsid w:val="00A176F4"/>
    <w:rsid w:val="00A1776D"/>
    <w:rsid w:val="00A17C63"/>
    <w:rsid w:val="00A20C23"/>
    <w:rsid w:val="00A20ED7"/>
    <w:rsid w:val="00A229CC"/>
    <w:rsid w:val="00A22F6F"/>
    <w:rsid w:val="00A231A6"/>
    <w:rsid w:val="00A23BEE"/>
    <w:rsid w:val="00A2423C"/>
    <w:rsid w:val="00A242AA"/>
    <w:rsid w:val="00A24C54"/>
    <w:rsid w:val="00A24CCC"/>
    <w:rsid w:val="00A25726"/>
    <w:rsid w:val="00A25A85"/>
    <w:rsid w:val="00A264E5"/>
    <w:rsid w:val="00A26B0F"/>
    <w:rsid w:val="00A270CC"/>
    <w:rsid w:val="00A27947"/>
    <w:rsid w:val="00A2798E"/>
    <w:rsid w:val="00A27F09"/>
    <w:rsid w:val="00A27FCC"/>
    <w:rsid w:val="00A30032"/>
    <w:rsid w:val="00A3080C"/>
    <w:rsid w:val="00A3094A"/>
    <w:rsid w:val="00A30D79"/>
    <w:rsid w:val="00A30D86"/>
    <w:rsid w:val="00A30DEC"/>
    <w:rsid w:val="00A31222"/>
    <w:rsid w:val="00A32418"/>
    <w:rsid w:val="00A32545"/>
    <w:rsid w:val="00A32A17"/>
    <w:rsid w:val="00A32C43"/>
    <w:rsid w:val="00A33FBE"/>
    <w:rsid w:val="00A34F1B"/>
    <w:rsid w:val="00A35A61"/>
    <w:rsid w:val="00A36E97"/>
    <w:rsid w:val="00A372AE"/>
    <w:rsid w:val="00A378D6"/>
    <w:rsid w:val="00A40558"/>
    <w:rsid w:val="00A4075B"/>
    <w:rsid w:val="00A4119B"/>
    <w:rsid w:val="00A4131E"/>
    <w:rsid w:val="00A41AF6"/>
    <w:rsid w:val="00A4216C"/>
    <w:rsid w:val="00A434C2"/>
    <w:rsid w:val="00A4357C"/>
    <w:rsid w:val="00A44050"/>
    <w:rsid w:val="00A44467"/>
    <w:rsid w:val="00A449D9"/>
    <w:rsid w:val="00A44BFB"/>
    <w:rsid w:val="00A44C26"/>
    <w:rsid w:val="00A44DEA"/>
    <w:rsid w:val="00A45323"/>
    <w:rsid w:val="00A46951"/>
    <w:rsid w:val="00A474EB"/>
    <w:rsid w:val="00A476FF"/>
    <w:rsid w:val="00A478D4"/>
    <w:rsid w:val="00A47C19"/>
    <w:rsid w:val="00A47F66"/>
    <w:rsid w:val="00A50648"/>
    <w:rsid w:val="00A514A8"/>
    <w:rsid w:val="00A51573"/>
    <w:rsid w:val="00A51D68"/>
    <w:rsid w:val="00A53656"/>
    <w:rsid w:val="00A53BEB"/>
    <w:rsid w:val="00A541B5"/>
    <w:rsid w:val="00A54566"/>
    <w:rsid w:val="00A54F33"/>
    <w:rsid w:val="00A55075"/>
    <w:rsid w:val="00A551CD"/>
    <w:rsid w:val="00A557EF"/>
    <w:rsid w:val="00A56055"/>
    <w:rsid w:val="00A563A3"/>
    <w:rsid w:val="00A56453"/>
    <w:rsid w:val="00A56BE4"/>
    <w:rsid w:val="00A56D96"/>
    <w:rsid w:val="00A56DD2"/>
    <w:rsid w:val="00A575D8"/>
    <w:rsid w:val="00A57922"/>
    <w:rsid w:val="00A60CF0"/>
    <w:rsid w:val="00A610E8"/>
    <w:rsid w:val="00A612C2"/>
    <w:rsid w:val="00A61D48"/>
    <w:rsid w:val="00A62505"/>
    <w:rsid w:val="00A63210"/>
    <w:rsid w:val="00A63483"/>
    <w:rsid w:val="00A63D56"/>
    <w:rsid w:val="00A63FA0"/>
    <w:rsid w:val="00A64201"/>
    <w:rsid w:val="00A642AA"/>
    <w:rsid w:val="00A64AD7"/>
    <w:rsid w:val="00A65427"/>
    <w:rsid w:val="00A65457"/>
    <w:rsid w:val="00A66354"/>
    <w:rsid w:val="00A66934"/>
    <w:rsid w:val="00A674A1"/>
    <w:rsid w:val="00A675AF"/>
    <w:rsid w:val="00A6764C"/>
    <w:rsid w:val="00A67BBB"/>
    <w:rsid w:val="00A67E14"/>
    <w:rsid w:val="00A700AC"/>
    <w:rsid w:val="00A7023D"/>
    <w:rsid w:val="00A7042A"/>
    <w:rsid w:val="00A71C77"/>
    <w:rsid w:val="00A71F00"/>
    <w:rsid w:val="00A71FA8"/>
    <w:rsid w:val="00A72057"/>
    <w:rsid w:val="00A72760"/>
    <w:rsid w:val="00A72E73"/>
    <w:rsid w:val="00A737E1"/>
    <w:rsid w:val="00A73854"/>
    <w:rsid w:val="00A74495"/>
    <w:rsid w:val="00A75572"/>
    <w:rsid w:val="00A75698"/>
    <w:rsid w:val="00A75B99"/>
    <w:rsid w:val="00A767E7"/>
    <w:rsid w:val="00A76A9D"/>
    <w:rsid w:val="00A76CF7"/>
    <w:rsid w:val="00A76F6A"/>
    <w:rsid w:val="00A77B41"/>
    <w:rsid w:val="00A802B4"/>
    <w:rsid w:val="00A8055E"/>
    <w:rsid w:val="00A80CC5"/>
    <w:rsid w:val="00A815EA"/>
    <w:rsid w:val="00A81AE4"/>
    <w:rsid w:val="00A81E44"/>
    <w:rsid w:val="00A81E4F"/>
    <w:rsid w:val="00A8219C"/>
    <w:rsid w:val="00A82384"/>
    <w:rsid w:val="00A82B43"/>
    <w:rsid w:val="00A82D41"/>
    <w:rsid w:val="00A82F24"/>
    <w:rsid w:val="00A831F8"/>
    <w:rsid w:val="00A832FF"/>
    <w:rsid w:val="00A8339A"/>
    <w:rsid w:val="00A8455F"/>
    <w:rsid w:val="00A847A9"/>
    <w:rsid w:val="00A8498B"/>
    <w:rsid w:val="00A8564C"/>
    <w:rsid w:val="00A85A6D"/>
    <w:rsid w:val="00A85B89"/>
    <w:rsid w:val="00A85EB8"/>
    <w:rsid w:val="00A86135"/>
    <w:rsid w:val="00A861D6"/>
    <w:rsid w:val="00A86973"/>
    <w:rsid w:val="00A86FAD"/>
    <w:rsid w:val="00A87662"/>
    <w:rsid w:val="00A87BD0"/>
    <w:rsid w:val="00A90DE1"/>
    <w:rsid w:val="00A90F24"/>
    <w:rsid w:val="00A916C5"/>
    <w:rsid w:val="00A91717"/>
    <w:rsid w:val="00A91A6B"/>
    <w:rsid w:val="00A91C6C"/>
    <w:rsid w:val="00A920F1"/>
    <w:rsid w:val="00A92A24"/>
    <w:rsid w:val="00A92ADB"/>
    <w:rsid w:val="00A92E84"/>
    <w:rsid w:val="00A9335F"/>
    <w:rsid w:val="00A93AD2"/>
    <w:rsid w:val="00A93DCC"/>
    <w:rsid w:val="00A93F28"/>
    <w:rsid w:val="00A94451"/>
    <w:rsid w:val="00A951BA"/>
    <w:rsid w:val="00A954C6"/>
    <w:rsid w:val="00A95696"/>
    <w:rsid w:val="00A969F4"/>
    <w:rsid w:val="00A96AA9"/>
    <w:rsid w:val="00A9700C"/>
    <w:rsid w:val="00A97055"/>
    <w:rsid w:val="00A97288"/>
    <w:rsid w:val="00AA066D"/>
    <w:rsid w:val="00AA06C9"/>
    <w:rsid w:val="00AA0836"/>
    <w:rsid w:val="00AA1156"/>
    <w:rsid w:val="00AA16DC"/>
    <w:rsid w:val="00AA191A"/>
    <w:rsid w:val="00AA1EB2"/>
    <w:rsid w:val="00AA1F3E"/>
    <w:rsid w:val="00AA3808"/>
    <w:rsid w:val="00AA3967"/>
    <w:rsid w:val="00AA3F2E"/>
    <w:rsid w:val="00AA3FD8"/>
    <w:rsid w:val="00AA47CC"/>
    <w:rsid w:val="00AA4BCD"/>
    <w:rsid w:val="00AA51FE"/>
    <w:rsid w:val="00AA5B4B"/>
    <w:rsid w:val="00AA65EC"/>
    <w:rsid w:val="00AA667B"/>
    <w:rsid w:val="00AA669E"/>
    <w:rsid w:val="00AA6D01"/>
    <w:rsid w:val="00AA6FBC"/>
    <w:rsid w:val="00AA7ADA"/>
    <w:rsid w:val="00AB0581"/>
    <w:rsid w:val="00AB064B"/>
    <w:rsid w:val="00AB0B89"/>
    <w:rsid w:val="00AB2630"/>
    <w:rsid w:val="00AB271C"/>
    <w:rsid w:val="00AB309E"/>
    <w:rsid w:val="00AB3176"/>
    <w:rsid w:val="00AB39DA"/>
    <w:rsid w:val="00AB44E3"/>
    <w:rsid w:val="00AB471C"/>
    <w:rsid w:val="00AB4B5A"/>
    <w:rsid w:val="00AB520E"/>
    <w:rsid w:val="00AB5537"/>
    <w:rsid w:val="00AB581E"/>
    <w:rsid w:val="00AB5B4E"/>
    <w:rsid w:val="00AB5BA8"/>
    <w:rsid w:val="00AB6370"/>
    <w:rsid w:val="00AB65D5"/>
    <w:rsid w:val="00AB75EB"/>
    <w:rsid w:val="00AB768E"/>
    <w:rsid w:val="00AB76C9"/>
    <w:rsid w:val="00AB78EE"/>
    <w:rsid w:val="00AB7C24"/>
    <w:rsid w:val="00AC032B"/>
    <w:rsid w:val="00AC0AB9"/>
    <w:rsid w:val="00AC0BFA"/>
    <w:rsid w:val="00AC12BC"/>
    <w:rsid w:val="00AC16C7"/>
    <w:rsid w:val="00AC1C0A"/>
    <w:rsid w:val="00AC2B5A"/>
    <w:rsid w:val="00AC30DF"/>
    <w:rsid w:val="00AC317F"/>
    <w:rsid w:val="00AC3BEC"/>
    <w:rsid w:val="00AC3C4E"/>
    <w:rsid w:val="00AC47D3"/>
    <w:rsid w:val="00AC5403"/>
    <w:rsid w:val="00AC57CE"/>
    <w:rsid w:val="00AC586F"/>
    <w:rsid w:val="00AC594C"/>
    <w:rsid w:val="00AC6749"/>
    <w:rsid w:val="00AC677F"/>
    <w:rsid w:val="00AC6C84"/>
    <w:rsid w:val="00AC6DF9"/>
    <w:rsid w:val="00AC78D9"/>
    <w:rsid w:val="00AC7D46"/>
    <w:rsid w:val="00AD0147"/>
    <w:rsid w:val="00AD0381"/>
    <w:rsid w:val="00AD1081"/>
    <w:rsid w:val="00AD11BA"/>
    <w:rsid w:val="00AD17A7"/>
    <w:rsid w:val="00AD1897"/>
    <w:rsid w:val="00AD191A"/>
    <w:rsid w:val="00AD1A2A"/>
    <w:rsid w:val="00AD1B54"/>
    <w:rsid w:val="00AD1D30"/>
    <w:rsid w:val="00AD2D65"/>
    <w:rsid w:val="00AD2D84"/>
    <w:rsid w:val="00AD31D4"/>
    <w:rsid w:val="00AD3456"/>
    <w:rsid w:val="00AD39C5"/>
    <w:rsid w:val="00AD3D15"/>
    <w:rsid w:val="00AD495A"/>
    <w:rsid w:val="00AD4A1E"/>
    <w:rsid w:val="00AD532B"/>
    <w:rsid w:val="00AD5BAC"/>
    <w:rsid w:val="00AD5DAF"/>
    <w:rsid w:val="00AD6770"/>
    <w:rsid w:val="00AD6AD5"/>
    <w:rsid w:val="00AD7E0B"/>
    <w:rsid w:val="00AD7F83"/>
    <w:rsid w:val="00AE0D22"/>
    <w:rsid w:val="00AE105D"/>
    <w:rsid w:val="00AE123B"/>
    <w:rsid w:val="00AE129C"/>
    <w:rsid w:val="00AE17BF"/>
    <w:rsid w:val="00AE1C7C"/>
    <w:rsid w:val="00AE2653"/>
    <w:rsid w:val="00AE3397"/>
    <w:rsid w:val="00AE4CB2"/>
    <w:rsid w:val="00AE4FA4"/>
    <w:rsid w:val="00AE5220"/>
    <w:rsid w:val="00AE57F3"/>
    <w:rsid w:val="00AE6742"/>
    <w:rsid w:val="00AE69D1"/>
    <w:rsid w:val="00AE69DD"/>
    <w:rsid w:val="00AE7573"/>
    <w:rsid w:val="00AE797A"/>
    <w:rsid w:val="00AF0175"/>
    <w:rsid w:val="00AF0343"/>
    <w:rsid w:val="00AF0718"/>
    <w:rsid w:val="00AF0B71"/>
    <w:rsid w:val="00AF0BE7"/>
    <w:rsid w:val="00AF14E1"/>
    <w:rsid w:val="00AF25EE"/>
    <w:rsid w:val="00AF2D56"/>
    <w:rsid w:val="00AF2DDB"/>
    <w:rsid w:val="00AF2EA2"/>
    <w:rsid w:val="00AF319E"/>
    <w:rsid w:val="00AF3521"/>
    <w:rsid w:val="00AF3801"/>
    <w:rsid w:val="00AF428B"/>
    <w:rsid w:val="00AF4B91"/>
    <w:rsid w:val="00AF4F44"/>
    <w:rsid w:val="00AF4F68"/>
    <w:rsid w:val="00AF4F8C"/>
    <w:rsid w:val="00AF505D"/>
    <w:rsid w:val="00AF57B0"/>
    <w:rsid w:val="00AF637A"/>
    <w:rsid w:val="00AF674E"/>
    <w:rsid w:val="00AF770E"/>
    <w:rsid w:val="00AF7755"/>
    <w:rsid w:val="00AF7832"/>
    <w:rsid w:val="00AF78CA"/>
    <w:rsid w:val="00AF7910"/>
    <w:rsid w:val="00AF7E3E"/>
    <w:rsid w:val="00B00274"/>
    <w:rsid w:val="00B003D4"/>
    <w:rsid w:val="00B003FE"/>
    <w:rsid w:val="00B00F00"/>
    <w:rsid w:val="00B012CA"/>
    <w:rsid w:val="00B01EB0"/>
    <w:rsid w:val="00B0254D"/>
    <w:rsid w:val="00B0345E"/>
    <w:rsid w:val="00B0353F"/>
    <w:rsid w:val="00B03A0F"/>
    <w:rsid w:val="00B03D16"/>
    <w:rsid w:val="00B04203"/>
    <w:rsid w:val="00B05A46"/>
    <w:rsid w:val="00B06451"/>
    <w:rsid w:val="00B07117"/>
    <w:rsid w:val="00B07536"/>
    <w:rsid w:val="00B104FC"/>
    <w:rsid w:val="00B10D22"/>
    <w:rsid w:val="00B10F5C"/>
    <w:rsid w:val="00B11743"/>
    <w:rsid w:val="00B11D3B"/>
    <w:rsid w:val="00B12129"/>
    <w:rsid w:val="00B12196"/>
    <w:rsid w:val="00B12E3C"/>
    <w:rsid w:val="00B132E3"/>
    <w:rsid w:val="00B134FD"/>
    <w:rsid w:val="00B13A0C"/>
    <w:rsid w:val="00B13BDC"/>
    <w:rsid w:val="00B13CC0"/>
    <w:rsid w:val="00B13D4B"/>
    <w:rsid w:val="00B1463D"/>
    <w:rsid w:val="00B15803"/>
    <w:rsid w:val="00B15A33"/>
    <w:rsid w:val="00B15BC2"/>
    <w:rsid w:val="00B16794"/>
    <w:rsid w:val="00B16DEC"/>
    <w:rsid w:val="00B20F98"/>
    <w:rsid w:val="00B213E1"/>
    <w:rsid w:val="00B2184B"/>
    <w:rsid w:val="00B22363"/>
    <w:rsid w:val="00B22D00"/>
    <w:rsid w:val="00B235DD"/>
    <w:rsid w:val="00B23CCF"/>
    <w:rsid w:val="00B25142"/>
    <w:rsid w:val="00B2534A"/>
    <w:rsid w:val="00B25469"/>
    <w:rsid w:val="00B25A47"/>
    <w:rsid w:val="00B25CDB"/>
    <w:rsid w:val="00B25E35"/>
    <w:rsid w:val="00B2617C"/>
    <w:rsid w:val="00B265DD"/>
    <w:rsid w:val="00B27204"/>
    <w:rsid w:val="00B27627"/>
    <w:rsid w:val="00B278B1"/>
    <w:rsid w:val="00B3036B"/>
    <w:rsid w:val="00B31024"/>
    <w:rsid w:val="00B310FF"/>
    <w:rsid w:val="00B31737"/>
    <w:rsid w:val="00B31F89"/>
    <w:rsid w:val="00B327F8"/>
    <w:rsid w:val="00B32BA6"/>
    <w:rsid w:val="00B33685"/>
    <w:rsid w:val="00B33D84"/>
    <w:rsid w:val="00B33E5C"/>
    <w:rsid w:val="00B34D42"/>
    <w:rsid w:val="00B34E90"/>
    <w:rsid w:val="00B3583A"/>
    <w:rsid w:val="00B35B68"/>
    <w:rsid w:val="00B35E2E"/>
    <w:rsid w:val="00B361CD"/>
    <w:rsid w:val="00B364CB"/>
    <w:rsid w:val="00B36859"/>
    <w:rsid w:val="00B3706E"/>
    <w:rsid w:val="00B40041"/>
    <w:rsid w:val="00B4024B"/>
    <w:rsid w:val="00B40309"/>
    <w:rsid w:val="00B405BE"/>
    <w:rsid w:val="00B406BB"/>
    <w:rsid w:val="00B40860"/>
    <w:rsid w:val="00B4106F"/>
    <w:rsid w:val="00B43A1F"/>
    <w:rsid w:val="00B44E19"/>
    <w:rsid w:val="00B45021"/>
    <w:rsid w:val="00B45C7C"/>
    <w:rsid w:val="00B46417"/>
    <w:rsid w:val="00B46970"/>
    <w:rsid w:val="00B46E94"/>
    <w:rsid w:val="00B4712F"/>
    <w:rsid w:val="00B471A7"/>
    <w:rsid w:val="00B47318"/>
    <w:rsid w:val="00B476DD"/>
    <w:rsid w:val="00B47B8D"/>
    <w:rsid w:val="00B47E5B"/>
    <w:rsid w:val="00B50DBD"/>
    <w:rsid w:val="00B519FB"/>
    <w:rsid w:val="00B5314A"/>
    <w:rsid w:val="00B53501"/>
    <w:rsid w:val="00B538B4"/>
    <w:rsid w:val="00B53C7B"/>
    <w:rsid w:val="00B53FE7"/>
    <w:rsid w:val="00B540F0"/>
    <w:rsid w:val="00B5429E"/>
    <w:rsid w:val="00B5495E"/>
    <w:rsid w:val="00B55FAA"/>
    <w:rsid w:val="00B5643D"/>
    <w:rsid w:val="00B568A5"/>
    <w:rsid w:val="00B5713F"/>
    <w:rsid w:val="00B57177"/>
    <w:rsid w:val="00B57857"/>
    <w:rsid w:val="00B605BC"/>
    <w:rsid w:val="00B60834"/>
    <w:rsid w:val="00B609C1"/>
    <w:rsid w:val="00B609C5"/>
    <w:rsid w:val="00B60EBF"/>
    <w:rsid w:val="00B61709"/>
    <w:rsid w:val="00B619D6"/>
    <w:rsid w:val="00B62007"/>
    <w:rsid w:val="00B6308D"/>
    <w:rsid w:val="00B63A12"/>
    <w:rsid w:val="00B63A67"/>
    <w:rsid w:val="00B63F4F"/>
    <w:rsid w:val="00B64BBF"/>
    <w:rsid w:val="00B64C27"/>
    <w:rsid w:val="00B64D96"/>
    <w:rsid w:val="00B65011"/>
    <w:rsid w:val="00B65075"/>
    <w:rsid w:val="00B65BD5"/>
    <w:rsid w:val="00B65C45"/>
    <w:rsid w:val="00B663A2"/>
    <w:rsid w:val="00B6642E"/>
    <w:rsid w:val="00B66542"/>
    <w:rsid w:val="00B66554"/>
    <w:rsid w:val="00B665F8"/>
    <w:rsid w:val="00B6692F"/>
    <w:rsid w:val="00B669EF"/>
    <w:rsid w:val="00B66CC7"/>
    <w:rsid w:val="00B66DFF"/>
    <w:rsid w:val="00B671ED"/>
    <w:rsid w:val="00B67352"/>
    <w:rsid w:val="00B6774B"/>
    <w:rsid w:val="00B67AC5"/>
    <w:rsid w:val="00B704BE"/>
    <w:rsid w:val="00B718D8"/>
    <w:rsid w:val="00B7190C"/>
    <w:rsid w:val="00B71D6D"/>
    <w:rsid w:val="00B733F7"/>
    <w:rsid w:val="00B734CB"/>
    <w:rsid w:val="00B74D67"/>
    <w:rsid w:val="00B76D21"/>
    <w:rsid w:val="00B76E92"/>
    <w:rsid w:val="00B77438"/>
    <w:rsid w:val="00B77711"/>
    <w:rsid w:val="00B77958"/>
    <w:rsid w:val="00B77E74"/>
    <w:rsid w:val="00B77F6F"/>
    <w:rsid w:val="00B806A5"/>
    <w:rsid w:val="00B80C27"/>
    <w:rsid w:val="00B81376"/>
    <w:rsid w:val="00B81770"/>
    <w:rsid w:val="00B81CE2"/>
    <w:rsid w:val="00B82A4D"/>
    <w:rsid w:val="00B8322E"/>
    <w:rsid w:val="00B8330D"/>
    <w:rsid w:val="00B833B0"/>
    <w:rsid w:val="00B833D6"/>
    <w:rsid w:val="00B83694"/>
    <w:rsid w:val="00B83B14"/>
    <w:rsid w:val="00B83B25"/>
    <w:rsid w:val="00B83F83"/>
    <w:rsid w:val="00B84553"/>
    <w:rsid w:val="00B84CDF"/>
    <w:rsid w:val="00B84D28"/>
    <w:rsid w:val="00B85B24"/>
    <w:rsid w:val="00B85E9A"/>
    <w:rsid w:val="00B85EF4"/>
    <w:rsid w:val="00B863D3"/>
    <w:rsid w:val="00B878E4"/>
    <w:rsid w:val="00B87B65"/>
    <w:rsid w:val="00B87C1C"/>
    <w:rsid w:val="00B87D33"/>
    <w:rsid w:val="00B87D67"/>
    <w:rsid w:val="00B90011"/>
    <w:rsid w:val="00B9035F"/>
    <w:rsid w:val="00B91C54"/>
    <w:rsid w:val="00B92493"/>
    <w:rsid w:val="00B9273F"/>
    <w:rsid w:val="00B93E5E"/>
    <w:rsid w:val="00B9435A"/>
    <w:rsid w:val="00B94579"/>
    <w:rsid w:val="00B94CBE"/>
    <w:rsid w:val="00B94E00"/>
    <w:rsid w:val="00B95040"/>
    <w:rsid w:val="00B95EF0"/>
    <w:rsid w:val="00B97300"/>
    <w:rsid w:val="00BA0670"/>
    <w:rsid w:val="00BA0E18"/>
    <w:rsid w:val="00BA0FAF"/>
    <w:rsid w:val="00BA145E"/>
    <w:rsid w:val="00BA242D"/>
    <w:rsid w:val="00BA2BD6"/>
    <w:rsid w:val="00BA3426"/>
    <w:rsid w:val="00BA36C5"/>
    <w:rsid w:val="00BA37C7"/>
    <w:rsid w:val="00BA4811"/>
    <w:rsid w:val="00BA50B4"/>
    <w:rsid w:val="00BA5108"/>
    <w:rsid w:val="00BA64A7"/>
    <w:rsid w:val="00BA6A0F"/>
    <w:rsid w:val="00BA6A97"/>
    <w:rsid w:val="00BA7107"/>
    <w:rsid w:val="00BA7737"/>
    <w:rsid w:val="00BA7BAD"/>
    <w:rsid w:val="00BB02E6"/>
    <w:rsid w:val="00BB0C94"/>
    <w:rsid w:val="00BB1011"/>
    <w:rsid w:val="00BB1172"/>
    <w:rsid w:val="00BB1910"/>
    <w:rsid w:val="00BB198E"/>
    <w:rsid w:val="00BB19C8"/>
    <w:rsid w:val="00BB1A79"/>
    <w:rsid w:val="00BB1C2C"/>
    <w:rsid w:val="00BB1D86"/>
    <w:rsid w:val="00BB2322"/>
    <w:rsid w:val="00BB2693"/>
    <w:rsid w:val="00BB3095"/>
    <w:rsid w:val="00BB33CF"/>
    <w:rsid w:val="00BB3500"/>
    <w:rsid w:val="00BB3599"/>
    <w:rsid w:val="00BB359C"/>
    <w:rsid w:val="00BB4B2E"/>
    <w:rsid w:val="00BB4D9C"/>
    <w:rsid w:val="00BB5171"/>
    <w:rsid w:val="00BB5D1B"/>
    <w:rsid w:val="00BB668F"/>
    <w:rsid w:val="00BB6AF4"/>
    <w:rsid w:val="00BB710E"/>
    <w:rsid w:val="00BB7295"/>
    <w:rsid w:val="00BB78C5"/>
    <w:rsid w:val="00BB7B5C"/>
    <w:rsid w:val="00BC009A"/>
    <w:rsid w:val="00BC01DA"/>
    <w:rsid w:val="00BC0633"/>
    <w:rsid w:val="00BC0E0C"/>
    <w:rsid w:val="00BC0EEB"/>
    <w:rsid w:val="00BC1623"/>
    <w:rsid w:val="00BC3AD4"/>
    <w:rsid w:val="00BC3C62"/>
    <w:rsid w:val="00BC47EA"/>
    <w:rsid w:val="00BC48C3"/>
    <w:rsid w:val="00BC4AE5"/>
    <w:rsid w:val="00BC5583"/>
    <w:rsid w:val="00BC5C55"/>
    <w:rsid w:val="00BC5F1B"/>
    <w:rsid w:val="00BC6217"/>
    <w:rsid w:val="00BC7B22"/>
    <w:rsid w:val="00BC7D9D"/>
    <w:rsid w:val="00BD0117"/>
    <w:rsid w:val="00BD05A3"/>
    <w:rsid w:val="00BD080C"/>
    <w:rsid w:val="00BD0F61"/>
    <w:rsid w:val="00BD1186"/>
    <w:rsid w:val="00BD148E"/>
    <w:rsid w:val="00BD15D0"/>
    <w:rsid w:val="00BD1A50"/>
    <w:rsid w:val="00BD1AE5"/>
    <w:rsid w:val="00BD206D"/>
    <w:rsid w:val="00BD28EF"/>
    <w:rsid w:val="00BD2906"/>
    <w:rsid w:val="00BD2B5A"/>
    <w:rsid w:val="00BD31A1"/>
    <w:rsid w:val="00BD33A6"/>
    <w:rsid w:val="00BD3BC2"/>
    <w:rsid w:val="00BD4732"/>
    <w:rsid w:val="00BD4A34"/>
    <w:rsid w:val="00BD4CFA"/>
    <w:rsid w:val="00BD4E8F"/>
    <w:rsid w:val="00BD63F9"/>
    <w:rsid w:val="00BD6E94"/>
    <w:rsid w:val="00BD7188"/>
    <w:rsid w:val="00BD77AF"/>
    <w:rsid w:val="00BD7A95"/>
    <w:rsid w:val="00BD7B93"/>
    <w:rsid w:val="00BE02F7"/>
    <w:rsid w:val="00BE0682"/>
    <w:rsid w:val="00BE06E1"/>
    <w:rsid w:val="00BE0D86"/>
    <w:rsid w:val="00BE0E3E"/>
    <w:rsid w:val="00BE207E"/>
    <w:rsid w:val="00BE269D"/>
    <w:rsid w:val="00BE38D6"/>
    <w:rsid w:val="00BE39EB"/>
    <w:rsid w:val="00BE4470"/>
    <w:rsid w:val="00BE588E"/>
    <w:rsid w:val="00BE5BE5"/>
    <w:rsid w:val="00BE6C70"/>
    <w:rsid w:val="00BE702D"/>
    <w:rsid w:val="00BE784E"/>
    <w:rsid w:val="00BE7DC0"/>
    <w:rsid w:val="00BE7F04"/>
    <w:rsid w:val="00BF008A"/>
    <w:rsid w:val="00BF03D6"/>
    <w:rsid w:val="00BF0767"/>
    <w:rsid w:val="00BF141F"/>
    <w:rsid w:val="00BF1507"/>
    <w:rsid w:val="00BF2620"/>
    <w:rsid w:val="00BF3174"/>
    <w:rsid w:val="00BF350E"/>
    <w:rsid w:val="00BF37A6"/>
    <w:rsid w:val="00BF399A"/>
    <w:rsid w:val="00BF4B09"/>
    <w:rsid w:val="00BF59C5"/>
    <w:rsid w:val="00BF5B62"/>
    <w:rsid w:val="00BF610A"/>
    <w:rsid w:val="00BF65F2"/>
    <w:rsid w:val="00BF6BC7"/>
    <w:rsid w:val="00BF6BEE"/>
    <w:rsid w:val="00BF752F"/>
    <w:rsid w:val="00BF7AD7"/>
    <w:rsid w:val="00C0054F"/>
    <w:rsid w:val="00C00D42"/>
    <w:rsid w:val="00C00FA4"/>
    <w:rsid w:val="00C014A4"/>
    <w:rsid w:val="00C01841"/>
    <w:rsid w:val="00C01DB4"/>
    <w:rsid w:val="00C0258A"/>
    <w:rsid w:val="00C026FC"/>
    <w:rsid w:val="00C02C08"/>
    <w:rsid w:val="00C02C26"/>
    <w:rsid w:val="00C03805"/>
    <w:rsid w:val="00C03903"/>
    <w:rsid w:val="00C03AB8"/>
    <w:rsid w:val="00C03AC6"/>
    <w:rsid w:val="00C03C65"/>
    <w:rsid w:val="00C03E1F"/>
    <w:rsid w:val="00C05117"/>
    <w:rsid w:val="00C05366"/>
    <w:rsid w:val="00C06243"/>
    <w:rsid w:val="00C06789"/>
    <w:rsid w:val="00C067D7"/>
    <w:rsid w:val="00C06ACF"/>
    <w:rsid w:val="00C06C78"/>
    <w:rsid w:val="00C077BA"/>
    <w:rsid w:val="00C0788E"/>
    <w:rsid w:val="00C07C7B"/>
    <w:rsid w:val="00C1010B"/>
    <w:rsid w:val="00C10375"/>
    <w:rsid w:val="00C10587"/>
    <w:rsid w:val="00C10901"/>
    <w:rsid w:val="00C109C0"/>
    <w:rsid w:val="00C12405"/>
    <w:rsid w:val="00C128B8"/>
    <w:rsid w:val="00C129F9"/>
    <w:rsid w:val="00C12ADC"/>
    <w:rsid w:val="00C12DE2"/>
    <w:rsid w:val="00C12F56"/>
    <w:rsid w:val="00C1342F"/>
    <w:rsid w:val="00C1388E"/>
    <w:rsid w:val="00C13A40"/>
    <w:rsid w:val="00C13BFF"/>
    <w:rsid w:val="00C13CDF"/>
    <w:rsid w:val="00C14868"/>
    <w:rsid w:val="00C148BF"/>
    <w:rsid w:val="00C14DAC"/>
    <w:rsid w:val="00C1523D"/>
    <w:rsid w:val="00C15E18"/>
    <w:rsid w:val="00C166FB"/>
    <w:rsid w:val="00C16DAC"/>
    <w:rsid w:val="00C16EA9"/>
    <w:rsid w:val="00C174B4"/>
    <w:rsid w:val="00C17F5D"/>
    <w:rsid w:val="00C20283"/>
    <w:rsid w:val="00C20441"/>
    <w:rsid w:val="00C20DE3"/>
    <w:rsid w:val="00C210D7"/>
    <w:rsid w:val="00C217F0"/>
    <w:rsid w:val="00C218F9"/>
    <w:rsid w:val="00C21A64"/>
    <w:rsid w:val="00C228B5"/>
    <w:rsid w:val="00C22AD5"/>
    <w:rsid w:val="00C23EEE"/>
    <w:rsid w:val="00C243DE"/>
    <w:rsid w:val="00C2452D"/>
    <w:rsid w:val="00C2599B"/>
    <w:rsid w:val="00C25FAC"/>
    <w:rsid w:val="00C2688C"/>
    <w:rsid w:val="00C26B28"/>
    <w:rsid w:val="00C27142"/>
    <w:rsid w:val="00C274A3"/>
    <w:rsid w:val="00C27517"/>
    <w:rsid w:val="00C278EB"/>
    <w:rsid w:val="00C30A10"/>
    <w:rsid w:val="00C30C75"/>
    <w:rsid w:val="00C30F6A"/>
    <w:rsid w:val="00C328B5"/>
    <w:rsid w:val="00C32AA9"/>
    <w:rsid w:val="00C32B59"/>
    <w:rsid w:val="00C330BB"/>
    <w:rsid w:val="00C33170"/>
    <w:rsid w:val="00C33205"/>
    <w:rsid w:val="00C33BF1"/>
    <w:rsid w:val="00C34518"/>
    <w:rsid w:val="00C35065"/>
    <w:rsid w:val="00C36289"/>
    <w:rsid w:val="00C369B6"/>
    <w:rsid w:val="00C36F3B"/>
    <w:rsid w:val="00C37B7E"/>
    <w:rsid w:val="00C37DB9"/>
    <w:rsid w:val="00C401F2"/>
    <w:rsid w:val="00C4060F"/>
    <w:rsid w:val="00C409F7"/>
    <w:rsid w:val="00C40DD0"/>
    <w:rsid w:val="00C41091"/>
    <w:rsid w:val="00C41316"/>
    <w:rsid w:val="00C41F13"/>
    <w:rsid w:val="00C426FF"/>
    <w:rsid w:val="00C42F58"/>
    <w:rsid w:val="00C4403A"/>
    <w:rsid w:val="00C442B9"/>
    <w:rsid w:val="00C44576"/>
    <w:rsid w:val="00C4488C"/>
    <w:rsid w:val="00C44A1C"/>
    <w:rsid w:val="00C44D9F"/>
    <w:rsid w:val="00C44FE9"/>
    <w:rsid w:val="00C4516E"/>
    <w:rsid w:val="00C4572F"/>
    <w:rsid w:val="00C45BB5"/>
    <w:rsid w:val="00C46284"/>
    <w:rsid w:val="00C470F2"/>
    <w:rsid w:val="00C474E8"/>
    <w:rsid w:val="00C475BE"/>
    <w:rsid w:val="00C477FD"/>
    <w:rsid w:val="00C50449"/>
    <w:rsid w:val="00C5057C"/>
    <w:rsid w:val="00C50B5F"/>
    <w:rsid w:val="00C50F4A"/>
    <w:rsid w:val="00C514BB"/>
    <w:rsid w:val="00C51AC0"/>
    <w:rsid w:val="00C51BAB"/>
    <w:rsid w:val="00C5255E"/>
    <w:rsid w:val="00C5256F"/>
    <w:rsid w:val="00C52660"/>
    <w:rsid w:val="00C52FED"/>
    <w:rsid w:val="00C5303D"/>
    <w:rsid w:val="00C536C5"/>
    <w:rsid w:val="00C539ED"/>
    <w:rsid w:val="00C53D83"/>
    <w:rsid w:val="00C543CF"/>
    <w:rsid w:val="00C54908"/>
    <w:rsid w:val="00C54ABF"/>
    <w:rsid w:val="00C54E19"/>
    <w:rsid w:val="00C550CB"/>
    <w:rsid w:val="00C55D0C"/>
    <w:rsid w:val="00C56289"/>
    <w:rsid w:val="00C60358"/>
    <w:rsid w:val="00C6128E"/>
    <w:rsid w:val="00C61B73"/>
    <w:rsid w:val="00C62529"/>
    <w:rsid w:val="00C6263D"/>
    <w:rsid w:val="00C6315D"/>
    <w:rsid w:val="00C63881"/>
    <w:rsid w:val="00C63CE1"/>
    <w:rsid w:val="00C63E0B"/>
    <w:rsid w:val="00C63F1C"/>
    <w:rsid w:val="00C64531"/>
    <w:rsid w:val="00C646D2"/>
    <w:rsid w:val="00C65050"/>
    <w:rsid w:val="00C65415"/>
    <w:rsid w:val="00C65B09"/>
    <w:rsid w:val="00C65F3E"/>
    <w:rsid w:val="00C666D4"/>
    <w:rsid w:val="00C66BA4"/>
    <w:rsid w:val="00C66DDB"/>
    <w:rsid w:val="00C672CB"/>
    <w:rsid w:val="00C6735E"/>
    <w:rsid w:val="00C714F4"/>
    <w:rsid w:val="00C730CB"/>
    <w:rsid w:val="00C73221"/>
    <w:rsid w:val="00C736B9"/>
    <w:rsid w:val="00C73720"/>
    <w:rsid w:val="00C73741"/>
    <w:rsid w:val="00C73960"/>
    <w:rsid w:val="00C73DB8"/>
    <w:rsid w:val="00C73EF0"/>
    <w:rsid w:val="00C741E3"/>
    <w:rsid w:val="00C74405"/>
    <w:rsid w:val="00C7442A"/>
    <w:rsid w:val="00C746F6"/>
    <w:rsid w:val="00C74FD3"/>
    <w:rsid w:val="00C75245"/>
    <w:rsid w:val="00C75B8D"/>
    <w:rsid w:val="00C75CCF"/>
    <w:rsid w:val="00C76444"/>
    <w:rsid w:val="00C76774"/>
    <w:rsid w:val="00C76DA3"/>
    <w:rsid w:val="00C7712B"/>
    <w:rsid w:val="00C77458"/>
    <w:rsid w:val="00C776E1"/>
    <w:rsid w:val="00C8099F"/>
    <w:rsid w:val="00C80B92"/>
    <w:rsid w:val="00C80EDF"/>
    <w:rsid w:val="00C81831"/>
    <w:rsid w:val="00C81A2B"/>
    <w:rsid w:val="00C8236C"/>
    <w:rsid w:val="00C823B3"/>
    <w:rsid w:val="00C82AA4"/>
    <w:rsid w:val="00C82F6B"/>
    <w:rsid w:val="00C8318F"/>
    <w:rsid w:val="00C83B9E"/>
    <w:rsid w:val="00C83BF5"/>
    <w:rsid w:val="00C844B0"/>
    <w:rsid w:val="00C844C3"/>
    <w:rsid w:val="00C84663"/>
    <w:rsid w:val="00C853D2"/>
    <w:rsid w:val="00C85B8E"/>
    <w:rsid w:val="00C876E5"/>
    <w:rsid w:val="00C878BC"/>
    <w:rsid w:val="00C92173"/>
    <w:rsid w:val="00C9263B"/>
    <w:rsid w:val="00C92954"/>
    <w:rsid w:val="00C92A2C"/>
    <w:rsid w:val="00C92C2E"/>
    <w:rsid w:val="00C92DF8"/>
    <w:rsid w:val="00C92EB9"/>
    <w:rsid w:val="00C93588"/>
    <w:rsid w:val="00C93D7A"/>
    <w:rsid w:val="00C942AE"/>
    <w:rsid w:val="00C945EA"/>
    <w:rsid w:val="00C94B59"/>
    <w:rsid w:val="00C94CE0"/>
    <w:rsid w:val="00C950E2"/>
    <w:rsid w:val="00C951C0"/>
    <w:rsid w:val="00C951F4"/>
    <w:rsid w:val="00C96570"/>
    <w:rsid w:val="00C96B6D"/>
    <w:rsid w:val="00C975EA"/>
    <w:rsid w:val="00CA0192"/>
    <w:rsid w:val="00CA0193"/>
    <w:rsid w:val="00CA0630"/>
    <w:rsid w:val="00CA0948"/>
    <w:rsid w:val="00CA0C08"/>
    <w:rsid w:val="00CA19DE"/>
    <w:rsid w:val="00CA1BC6"/>
    <w:rsid w:val="00CA3035"/>
    <w:rsid w:val="00CA3133"/>
    <w:rsid w:val="00CA3EAE"/>
    <w:rsid w:val="00CA4B8F"/>
    <w:rsid w:val="00CA4EC4"/>
    <w:rsid w:val="00CA5471"/>
    <w:rsid w:val="00CA5E14"/>
    <w:rsid w:val="00CA5FBF"/>
    <w:rsid w:val="00CA69E4"/>
    <w:rsid w:val="00CA6BA0"/>
    <w:rsid w:val="00CA6BB4"/>
    <w:rsid w:val="00CA6D78"/>
    <w:rsid w:val="00CA70A1"/>
    <w:rsid w:val="00CB0740"/>
    <w:rsid w:val="00CB0A99"/>
    <w:rsid w:val="00CB0D7C"/>
    <w:rsid w:val="00CB141F"/>
    <w:rsid w:val="00CB247D"/>
    <w:rsid w:val="00CB2A19"/>
    <w:rsid w:val="00CB2F55"/>
    <w:rsid w:val="00CB322C"/>
    <w:rsid w:val="00CB35E4"/>
    <w:rsid w:val="00CB3D82"/>
    <w:rsid w:val="00CB4086"/>
    <w:rsid w:val="00CB450A"/>
    <w:rsid w:val="00CB4858"/>
    <w:rsid w:val="00CB61BB"/>
    <w:rsid w:val="00CB6B10"/>
    <w:rsid w:val="00CB74D8"/>
    <w:rsid w:val="00CB7539"/>
    <w:rsid w:val="00CC01A0"/>
    <w:rsid w:val="00CC0723"/>
    <w:rsid w:val="00CC0DFF"/>
    <w:rsid w:val="00CC0FE7"/>
    <w:rsid w:val="00CC2B0C"/>
    <w:rsid w:val="00CC2BB3"/>
    <w:rsid w:val="00CC2C66"/>
    <w:rsid w:val="00CC2F90"/>
    <w:rsid w:val="00CC36D8"/>
    <w:rsid w:val="00CC3902"/>
    <w:rsid w:val="00CC43B1"/>
    <w:rsid w:val="00CC4A6C"/>
    <w:rsid w:val="00CC4BC3"/>
    <w:rsid w:val="00CC5150"/>
    <w:rsid w:val="00CC5312"/>
    <w:rsid w:val="00CC5A44"/>
    <w:rsid w:val="00CC5B7C"/>
    <w:rsid w:val="00CC5EB1"/>
    <w:rsid w:val="00CC72FE"/>
    <w:rsid w:val="00CC7540"/>
    <w:rsid w:val="00CC75B9"/>
    <w:rsid w:val="00CC7908"/>
    <w:rsid w:val="00CC7EAB"/>
    <w:rsid w:val="00CD0509"/>
    <w:rsid w:val="00CD0AA2"/>
    <w:rsid w:val="00CD0BE4"/>
    <w:rsid w:val="00CD0E75"/>
    <w:rsid w:val="00CD14D0"/>
    <w:rsid w:val="00CD1A01"/>
    <w:rsid w:val="00CD1BE5"/>
    <w:rsid w:val="00CD1D9B"/>
    <w:rsid w:val="00CD3B96"/>
    <w:rsid w:val="00CD3D70"/>
    <w:rsid w:val="00CD47C8"/>
    <w:rsid w:val="00CD54F6"/>
    <w:rsid w:val="00CD598C"/>
    <w:rsid w:val="00CD5AAC"/>
    <w:rsid w:val="00CD617E"/>
    <w:rsid w:val="00CD657A"/>
    <w:rsid w:val="00CD683F"/>
    <w:rsid w:val="00CD6F3D"/>
    <w:rsid w:val="00CD77DD"/>
    <w:rsid w:val="00CD7E2E"/>
    <w:rsid w:val="00CD7FD7"/>
    <w:rsid w:val="00CE03B5"/>
    <w:rsid w:val="00CE0763"/>
    <w:rsid w:val="00CE19C2"/>
    <w:rsid w:val="00CE1AE5"/>
    <w:rsid w:val="00CE1CB1"/>
    <w:rsid w:val="00CE2F19"/>
    <w:rsid w:val="00CE33A6"/>
    <w:rsid w:val="00CE33BB"/>
    <w:rsid w:val="00CE38C1"/>
    <w:rsid w:val="00CE43BD"/>
    <w:rsid w:val="00CE5164"/>
    <w:rsid w:val="00CE5FA3"/>
    <w:rsid w:val="00CE6227"/>
    <w:rsid w:val="00CE650D"/>
    <w:rsid w:val="00CE6A28"/>
    <w:rsid w:val="00CE6BC6"/>
    <w:rsid w:val="00CE6DC3"/>
    <w:rsid w:val="00CE6F44"/>
    <w:rsid w:val="00CE7006"/>
    <w:rsid w:val="00CE7386"/>
    <w:rsid w:val="00CE7B31"/>
    <w:rsid w:val="00CE7B3C"/>
    <w:rsid w:val="00CF027A"/>
    <w:rsid w:val="00CF094A"/>
    <w:rsid w:val="00CF0E2D"/>
    <w:rsid w:val="00CF10CA"/>
    <w:rsid w:val="00CF1345"/>
    <w:rsid w:val="00CF17CA"/>
    <w:rsid w:val="00CF1A4F"/>
    <w:rsid w:val="00CF2399"/>
    <w:rsid w:val="00CF2515"/>
    <w:rsid w:val="00CF2919"/>
    <w:rsid w:val="00CF2D42"/>
    <w:rsid w:val="00CF3FE6"/>
    <w:rsid w:val="00CF4B83"/>
    <w:rsid w:val="00CF4F59"/>
    <w:rsid w:val="00CF512B"/>
    <w:rsid w:val="00CF51B6"/>
    <w:rsid w:val="00CF5868"/>
    <w:rsid w:val="00CF6C8E"/>
    <w:rsid w:val="00CF6EE5"/>
    <w:rsid w:val="00D003AA"/>
    <w:rsid w:val="00D00A8F"/>
    <w:rsid w:val="00D00EA9"/>
    <w:rsid w:val="00D021F8"/>
    <w:rsid w:val="00D024A1"/>
    <w:rsid w:val="00D025FF"/>
    <w:rsid w:val="00D03348"/>
    <w:rsid w:val="00D03E86"/>
    <w:rsid w:val="00D04105"/>
    <w:rsid w:val="00D04574"/>
    <w:rsid w:val="00D04FA2"/>
    <w:rsid w:val="00D05311"/>
    <w:rsid w:val="00D05791"/>
    <w:rsid w:val="00D05F83"/>
    <w:rsid w:val="00D1000E"/>
    <w:rsid w:val="00D10548"/>
    <w:rsid w:val="00D11078"/>
    <w:rsid w:val="00D11970"/>
    <w:rsid w:val="00D12248"/>
    <w:rsid w:val="00D12337"/>
    <w:rsid w:val="00D1263A"/>
    <w:rsid w:val="00D12EAF"/>
    <w:rsid w:val="00D12EBC"/>
    <w:rsid w:val="00D130B8"/>
    <w:rsid w:val="00D13808"/>
    <w:rsid w:val="00D13CDA"/>
    <w:rsid w:val="00D13CE4"/>
    <w:rsid w:val="00D14A1C"/>
    <w:rsid w:val="00D14BC7"/>
    <w:rsid w:val="00D14E21"/>
    <w:rsid w:val="00D160E8"/>
    <w:rsid w:val="00D161BE"/>
    <w:rsid w:val="00D166E6"/>
    <w:rsid w:val="00D168F7"/>
    <w:rsid w:val="00D17452"/>
    <w:rsid w:val="00D17465"/>
    <w:rsid w:val="00D177DE"/>
    <w:rsid w:val="00D2060B"/>
    <w:rsid w:val="00D206AF"/>
    <w:rsid w:val="00D20D1E"/>
    <w:rsid w:val="00D20EEF"/>
    <w:rsid w:val="00D21BA2"/>
    <w:rsid w:val="00D2243C"/>
    <w:rsid w:val="00D224BD"/>
    <w:rsid w:val="00D226BE"/>
    <w:rsid w:val="00D22C5D"/>
    <w:rsid w:val="00D22CE2"/>
    <w:rsid w:val="00D236E0"/>
    <w:rsid w:val="00D23CF1"/>
    <w:rsid w:val="00D240B3"/>
    <w:rsid w:val="00D2490B"/>
    <w:rsid w:val="00D24B12"/>
    <w:rsid w:val="00D25E69"/>
    <w:rsid w:val="00D25F87"/>
    <w:rsid w:val="00D26639"/>
    <w:rsid w:val="00D26EE4"/>
    <w:rsid w:val="00D27205"/>
    <w:rsid w:val="00D2750F"/>
    <w:rsid w:val="00D2784F"/>
    <w:rsid w:val="00D27857"/>
    <w:rsid w:val="00D27973"/>
    <w:rsid w:val="00D3065F"/>
    <w:rsid w:val="00D30934"/>
    <w:rsid w:val="00D30B39"/>
    <w:rsid w:val="00D30CCD"/>
    <w:rsid w:val="00D30D02"/>
    <w:rsid w:val="00D31064"/>
    <w:rsid w:val="00D31A61"/>
    <w:rsid w:val="00D32D20"/>
    <w:rsid w:val="00D33195"/>
    <w:rsid w:val="00D336EB"/>
    <w:rsid w:val="00D339FA"/>
    <w:rsid w:val="00D34004"/>
    <w:rsid w:val="00D341E6"/>
    <w:rsid w:val="00D34775"/>
    <w:rsid w:val="00D34D1C"/>
    <w:rsid w:val="00D3520B"/>
    <w:rsid w:val="00D359E1"/>
    <w:rsid w:val="00D36573"/>
    <w:rsid w:val="00D37050"/>
    <w:rsid w:val="00D37D25"/>
    <w:rsid w:val="00D407E2"/>
    <w:rsid w:val="00D4179A"/>
    <w:rsid w:val="00D418BA"/>
    <w:rsid w:val="00D41A27"/>
    <w:rsid w:val="00D41F17"/>
    <w:rsid w:val="00D42693"/>
    <w:rsid w:val="00D4289A"/>
    <w:rsid w:val="00D42AED"/>
    <w:rsid w:val="00D43B99"/>
    <w:rsid w:val="00D43D59"/>
    <w:rsid w:val="00D4405D"/>
    <w:rsid w:val="00D4428D"/>
    <w:rsid w:val="00D4575A"/>
    <w:rsid w:val="00D45977"/>
    <w:rsid w:val="00D45F0F"/>
    <w:rsid w:val="00D46826"/>
    <w:rsid w:val="00D46FE0"/>
    <w:rsid w:val="00D47641"/>
    <w:rsid w:val="00D47D6A"/>
    <w:rsid w:val="00D50300"/>
    <w:rsid w:val="00D50868"/>
    <w:rsid w:val="00D50C32"/>
    <w:rsid w:val="00D50ED2"/>
    <w:rsid w:val="00D510E5"/>
    <w:rsid w:val="00D5139D"/>
    <w:rsid w:val="00D513B0"/>
    <w:rsid w:val="00D51CD5"/>
    <w:rsid w:val="00D51F23"/>
    <w:rsid w:val="00D52DEC"/>
    <w:rsid w:val="00D5322A"/>
    <w:rsid w:val="00D537BD"/>
    <w:rsid w:val="00D53D2F"/>
    <w:rsid w:val="00D54D71"/>
    <w:rsid w:val="00D54E28"/>
    <w:rsid w:val="00D5548B"/>
    <w:rsid w:val="00D55757"/>
    <w:rsid w:val="00D56E76"/>
    <w:rsid w:val="00D571EE"/>
    <w:rsid w:val="00D5752F"/>
    <w:rsid w:val="00D57BF9"/>
    <w:rsid w:val="00D57FD4"/>
    <w:rsid w:val="00D60B8A"/>
    <w:rsid w:val="00D60DE0"/>
    <w:rsid w:val="00D620CC"/>
    <w:rsid w:val="00D622D6"/>
    <w:rsid w:val="00D62560"/>
    <w:rsid w:val="00D628F3"/>
    <w:rsid w:val="00D62CAA"/>
    <w:rsid w:val="00D636AF"/>
    <w:rsid w:val="00D636DA"/>
    <w:rsid w:val="00D63819"/>
    <w:rsid w:val="00D63945"/>
    <w:rsid w:val="00D64439"/>
    <w:rsid w:val="00D6490A"/>
    <w:rsid w:val="00D64E76"/>
    <w:rsid w:val="00D65ADA"/>
    <w:rsid w:val="00D666B4"/>
    <w:rsid w:val="00D67235"/>
    <w:rsid w:val="00D6727A"/>
    <w:rsid w:val="00D67489"/>
    <w:rsid w:val="00D67878"/>
    <w:rsid w:val="00D67B12"/>
    <w:rsid w:val="00D67C51"/>
    <w:rsid w:val="00D70253"/>
    <w:rsid w:val="00D70347"/>
    <w:rsid w:val="00D70E6B"/>
    <w:rsid w:val="00D70EB3"/>
    <w:rsid w:val="00D710A1"/>
    <w:rsid w:val="00D71207"/>
    <w:rsid w:val="00D714EF"/>
    <w:rsid w:val="00D71D01"/>
    <w:rsid w:val="00D727CE"/>
    <w:rsid w:val="00D72D23"/>
    <w:rsid w:val="00D732C6"/>
    <w:rsid w:val="00D73826"/>
    <w:rsid w:val="00D744EF"/>
    <w:rsid w:val="00D74D34"/>
    <w:rsid w:val="00D751C1"/>
    <w:rsid w:val="00D75957"/>
    <w:rsid w:val="00D75D49"/>
    <w:rsid w:val="00D76DBE"/>
    <w:rsid w:val="00D76DF1"/>
    <w:rsid w:val="00D77419"/>
    <w:rsid w:val="00D77751"/>
    <w:rsid w:val="00D80292"/>
    <w:rsid w:val="00D8095B"/>
    <w:rsid w:val="00D80F5E"/>
    <w:rsid w:val="00D810D2"/>
    <w:rsid w:val="00D817AF"/>
    <w:rsid w:val="00D823EA"/>
    <w:rsid w:val="00D8266D"/>
    <w:rsid w:val="00D82B3A"/>
    <w:rsid w:val="00D82D1E"/>
    <w:rsid w:val="00D82DA4"/>
    <w:rsid w:val="00D82DCC"/>
    <w:rsid w:val="00D83B57"/>
    <w:rsid w:val="00D83D06"/>
    <w:rsid w:val="00D8445C"/>
    <w:rsid w:val="00D8501C"/>
    <w:rsid w:val="00D858F1"/>
    <w:rsid w:val="00D85D89"/>
    <w:rsid w:val="00D86022"/>
    <w:rsid w:val="00D863FA"/>
    <w:rsid w:val="00D8728B"/>
    <w:rsid w:val="00D87E52"/>
    <w:rsid w:val="00D87F76"/>
    <w:rsid w:val="00D90996"/>
    <w:rsid w:val="00D92C9C"/>
    <w:rsid w:val="00D92EA4"/>
    <w:rsid w:val="00D9337E"/>
    <w:rsid w:val="00D93760"/>
    <w:rsid w:val="00D9409F"/>
    <w:rsid w:val="00D946E2"/>
    <w:rsid w:val="00D953D3"/>
    <w:rsid w:val="00D95958"/>
    <w:rsid w:val="00D967BF"/>
    <w:rsid w:val="00D96D3A"/>
    <w:rsid w:val="00D96DB1"/>
    <w:rsid w:val="00D96FD7"/>
    <w:rsid w:val="00D973B7"/>
    <w:rsid w:val="00D97529"/>
    <w:rsid w:val="00D975FB"/>
    <w:rsid w:val="00DA0138"/>
    <w:rsid w:val="00DA02BB"/>
    <w:rsid w:val="00DA0B44"/>
    <w:rsid w:val="00DA0E0F"/>
    <w:rsid w:val="00DA14C1"/>
    <w:rsid w:val="00DA1DC5"/>
    <w:rsid w:val="00DA24E6"/>
    <w:rsid w:val="00DA257B"/>
    <w:rsid w:val="00DA2742"/>
    <w:rsid w:val="00DA2D01"/>
    <w:rsid w:val="00DA3190"/>
    <w:rsid w:val="00DA3881"/>
    <w:rsid w:val="00DA3AA4"/>
    <w:rsid w:val="00DA3C61"/>
    <w:rsid w:val="00DA403C"/>
    <w:rsid w:val="00DA44F9"/>
    <w:rsid w:val="00DA5895"/>
    <w:rsid w:val="00DA6A2E"/>
    <w:rsid w:val="00DA6B61"/>
    <w:rsid w:val="00DA6D35"/>
    <w:rsid w:val="00DA720C"/>
    <w:rsid w:val="00DA759F"/>
    <w:rsid w:val="00DA7DEF"/>
    <w:rsid w:val="00DB0565"/>
    <w:rsid w:val="00DB11C6"/>
    <w:rsid w:val="00DB141E"/>
    <w:rsid w:val="00DB14E0"/>
    <w:rsid w:val="00DB15FD"/>
    <w:rsid w:val="00DB2070"/>
    <w:rsid w:val="00DB268D"/>
    <w:rsid w:val="00DB269C"/>
    <w:rsid w:val="00DB297D"/>
    <w:rsid w:val="00DB2D5F"/>
    <w:rsid w:val="00DB2DB1"/>
    <w:rsid w:val="00DB3BB3"/>
    <w:rsid w:val="00DB3D6A"/>
    <w:rsid w:val="00DB4156"/>
    <w:rsid w:val="00DB4B32"/>
    <w:rsid w:val="00DB4E50"/>
    <w:rsid w:val="00DB5193"/>
    <w:rsid w:val="00DB5244"/>
    <w:rsid w:val="00DB59AB"/>
    <w:rsid w:val="00DB6369"/>
    <w:rsid w:val="00DB6AEF"/>
    <w:rsid w:val="00DB6BF8"/>
    <w:rsid w:val="00DB6C50"/>
    <w:rsid w:val="00DB72AA"/>
    <w:rsid w:val="00DB7456"/>
    <w:rsid w:val="00DB7679"/>
    <w:rsid w:val="00DB7C8C"/>
    <w:rsid w:val="00DC0245"/>
    <w:rsid w:val="00DC0386"/>
    <w:rsid w:val="00DC09EF"/>
    <w:rsid w:val="00DC0CD3"/>
    <w:rsid w:val="00DC0CFB"/>
    <w:rsid w:val="00DC2415"/>
    <w:rsid w:val="00DC278D"/>
    <w:rsid w:val="00DC2AEF"/>
    <w:rsid w:val="00DC393B"/>
    <w:rsid w:val="00DC423E"/>
    <w:rsid w:val="00DC4421"/>
    <w:rsid w:val="00DC4A0B"/>
    <w:rsid w:val="00DC4DAF"/>
    <w:rsid w:val="00DC506C"/>
    <w:rsid w:val="00DC50B3"/>
    <w:rsid w:val="00DC5437"/>
    <w:rsid w:val="00DC56EA"/>
    <w:rsid w:val="00DC5CB0"/>
    <w:rsid w:val="00DC65A1"/>
    <w:rsid w:val="00DC68CE"/>
    <w:rsid w:val="00DC71C2"/>
    <w:rsid w:val="00DC7CFA"/>
    <w:rsid w:val="00DD0279"/>
    <w:rsid w:val="00DD0BA8"/>
    <w:rsid w:val="00DD1CA0"/>
    <w:rsid w:val="00DD1D9C"/>
    <w:rsid w:val="00DD1DE0"/>
    <w:rsid w:val="00DD1EBC"/>
    <w:rsid w:val="00DD2840"/>
    <w:rsid w:val="00DD2B15"/>
    <w:rsid w:val="00DD2B2D"/>
    <w:rsid w:val="00DD355D"/>
    <w:rsid w:val="00DD3790"/>
    <w:rsid w:val="00DD37F6"/>
    <w:rsid w:val="00DD3DCB"/>
    <w:rsid w:val="00DD405A"/>
    <w:rsid w:val="00DD4217"/>
    <w:rsid w:val="00DD43FA"/>
    <w:rsid w:val="00DD472B"/>
    <w:rsid w:val="00DD52FE"/>
    <w:rsid w:val="00DD564C"/>
    <w:rsid w:val="00DD5BF6"/>
    <w:rsid w:val="00DD71DB"/>
    <w:rsid w:val="00DE10A0"/>
    <w:rsid w:val="00DE1FE5"/>
    <w:rsid w:val="00DE248C"/>
    <w:rsid w:val="00DE2728"/>
    <w:rsid w:val="00DE28A6"/>
    <w:rsid w:val="00DE3164"/>
    <w:rsid w:val="00DE3590"/>
    <w:rsid w:val="00DE40FC"/>
    <w:rsid w:val="00DE4696"/>
    <w:rsid w:val="00DE4897"/>
    <w:rsid w:val="00DE48E7"/>
    <w:rsid w:val="00DE5ADC"/>
    <w:rsid w:val="00DE6165"/>
    <w:rsid w:val="00DE63A2"/>
    <w:rsid w:val="00DE651B"/>
    <w:rsid w:val="00DE69D5"/>
    <w:rsid w:val="00DE6F57"/>
    <w:rsid w:val="00DE7617"/>
    <w:rsid w:val="00DE78EC"/>
    <w:rsid w:val="00DE79F2"/>
    <w:rsid w:val="00DF00F5"/>
    <w:rsid w:val="00DF0178"/>
    <w:rsid w:val="00DF0392"/>
    <w:rsid w:val="00DF0970"/>
    <w:rsid w:val="00DF181B"/>
    <w:rsid w:val="00DF18A2"/>
    <w:rsid w:val="00DF1AF3"/>
    <w:rsid w:val="00DF20BD"/>
    <w:rsid w:val="00DF2283"/>
    <w:rsid w:val="00DF297A"/>
    <w:rsid w:val="00DF2A78"/>
    <w:rsid w:val="00DF3147"/>
    <w:rsid w:val="00DF38DD"/>
    <w:rsid w:val="00DF3B5A"/>
    <w:rsid w:val="00DF44D4"/>
    <w:rsid w:val="00DF4624"/>
    <w:rsid w:val="00DF47F7"/>
    <w:rsid w:val="00DF5A0A"/>
    <w:rsid w:val="00DF5E21"/>
    <w:rsid w:val="00DF5EF7"/>
    <w:rsid w:val="00DF5F83"/>
    <w:rsid w:val="00DF6342"/>
    <w:rsid w:val="00DF6C3A"/>
    <w:rsid w:val="00DF721B"/>
    <w:rsid w:val="00DF74FE"/>
    <w:rsid w:val="00DF76B5"/>
    <w:rsid w:val="00E007C2"/>
    <w:rsid w:val="00E00AAE"/>
    <w:rsid w:val="00E00DC5"/>
    <w:rsid w:val="00E00E42"/>
    <w:rsid w:val="00E00FFC"/>
    <w:rsid w:val="00E0175C"/>
    <w:rsid w:val="00E01CB1"/>
    <w:rsid w:val="00E0273D"/>
    <w:rsid w:val="00E028C9"/>
    <w:rsid w:val="00E02A6A"/>
    <w:rsid w:val="00E03074"/>
    <w:rsid w:val="00E03626"/>
    <w:rsid w:val="00E03BBA"/>
    <w:rsid w:val="00E03E6B"/>
    <w:rsid w:val="00E0431A"/>
    <w:rsid w:val="00E04AD9"/>
    <w:rsid w:val="00E053DE"/>
    <w:rsid w:val="00E0548B"/>
    <w:rsid w:val="00E0599A"/>
    <w:rsid w:val="00E05B1F"/>
    <w:rsid w:val="00E06089"/>
    <w:rsid w:val="00E0762D"/>
    <w:rsid w:val="00E07DED"/>
    <w:rsid w:val="00E10002"/>
    <w:rsid w:val="00E1004C"/>
    <w:rsid w:val="00E10EF9"/>
    <w:rsid w:val="00E1108D"/>
    <w:rsid w:val="00E11301"/>
    <w:rsid w:val="00E11593"/>
    <w:rsid w:val="00E1163F"/>
    <w:rsid w:val="00E11F60"/>
    <w:rsid w:val="00E11FE9"/>
    <w:rsid w:val="00E11FEC"/>
    <w:rsid w:val="00E12179"/>
    <w:rsid w:val="00E13BE0"/>
    <w:rsid w:val="00E14A49"/>
    <w:rsid w:val="00E14A67"/>
    <w:rsid w:val="00E1515F"/>
    <w:rsid w:val="00E1580E"/>
    <w:rsid w:val="00E1591B"/>
    <w:rsid w:val="00E1654C"/>
    <w:rsid w:val="00E16962"/>
    <w:rsid w:val="00E16E11"/>
    <w:rsid w:val="00E16F02"/>
    <w:rsid w:val="00E1717C"/>
    <w:rsid w:val="00E1756B"/>
    <w:rsid w:val="00E1780F"/>
    <w:rsid w:val="00E179CA"/>
    <w:rsid w:val="00E17AA5"/>
    <w:rsid w:val="00E17C26"/>
    <w:rsid w:val="00E17EEF"/>
    <w:rsid w:val="00E20548"/>
    <w:rsid w:val="00E209F6"/>
    <w:rsid w:val="00E212E5"/>
    <w:rsid w:val="00E213B3"/>
    <w:rsid w:val="00E215C1"/>
    <w:rsid w:val="00E21851"/>
    <w:rsid w:val="00E21B65"/>
    <w:rsid w:val="00E22AB2"/>
    <w:rsid w:val="00E2454F"/>
    <w:rsid w:val="00E24699"/>
    <w:rsid w:val="00E24B5A"/>
    <w:rsid w:val="00E24D21"/>
    <w:rsid w:val="00E255F4"/>
    <w:rsid w:val="00E25BD1"/>
    <w:rsid w:val="00E27C49"/>
    <w:rsid w:val="00E301FD"/>
    <w:rsid w:val="00E30BA3"/>
    <w:rsid w:val="00E30BD8"/>
    <w:rsid w:val="00E30CBE"/>
    <w:rsid w:val="00E318F5"/>
    <w:rsid w:val="00E31AE3"/>
    <w:rsid w:val="00E31F13"/>
    <w:rsid w:val="00E32385"/>
    <w:rsid w:val="00E32F9A"/>
    <w:rsid w:val="00E33635"/>
    <w:rsid w:val="00E33941"/>
    <w:rsid w:val="00E34155"/>
    <w:rsid w:val="00E34600"/>
    <w:rsid w:val="00E34CF9"/>
    <w:rsid w:val="00E3534E"/>
    <w:rsid w:val="00E35F3C"/>
    <w:rsid w:val="00E36B66"/>
    <w:rsid w:val="00E37ABD"/>
    <w:rsid w:val="00E37F48"/>
    <w:rsid w:val="00E402D0"/>
    <w:rsid w:val="00E40770"/>
    <w:rsid w:val="00E408A6"/>
    <w:rsid w:val="00E41086"/>
    <w:rsid w:val="00E411DE"/>
    <w:rsid w:val="00E4130F"/>
    <w:rsid w:val="00E415B9"/>
    <w:rsid w:val="00E417B6"/>
    <w:rsid w:val="00E41832"/>
    <w:rsid w:val="00E41E72"/>
    <w:rsid w:val="00E421A9"/>
    <w:rsid w:val="00E42D10"/>
    <w:rsid w:val="00E430D9"/>
    <w:rsid w:val="00E433CC"/>
    <w:rsid w:val="00E44977"/>
    <w:rsid w:val="00E45719"/>
    <w:rsid w:val="00E45853"/>
    <w:rsid w:val="00E45A15"/>
    <w:rsid w:val="00E46592"/>
    <w:rsid w:val="00E46D80"/>
    <w:rsid w:val="00E47674"/>
    <w:rsid w:val="00E47A08"/>
    <w:rsid w:val="00E5030A"/>
    <w:rsid w:val="00E506F0"/>
    <w:rsid w:val="00E50783"/>
    <w:rsid w:val="00E51004"/>
    <w:rsid w:val="00E51902"/>
    <w:rsid w:val="00E51970"/>
    <w:rsid w:val="00E51B70"/>
    <w:rsid w:val="00E52B79"/>
    <w:rsid w:val="00E52E8C"/>
    <w:rsid w:val="00E532EB"/>
    <w:rsid w:val="00E53357"/>
    <w:rsid w:val="00E538A6"/>
    <w:rsid w:val="00E54358"/>
    <w:rsid w:val="00E54A02"/>
    <w:rsid w:val="00E54B3C"/>
    <w:rsid w:val="00E55463"/>
    <w:rsid w:val="00E555CC"/>
    <w:rsid w:val="00E5598C"/>
    <w:rsid w:val="00E55A91"/>
    <w:rsid w:val="00E56012"/>
    <w:rsid w:val="00E560A5"/>
    <w:rsid w:val="00E56D4E"/>
    <w:rsid w:val="00E574F2"/>
    <w:rsid w:val="00E57A2B"/>
    <w:rsid w:val="00E6012C"/>
    <w:rsid w:val="00E603E5"/>
    <w:rsid w:val="00E60608"/>
    <w:rsid w:val="00E613EB"/>
    <w:rsid w:val="00E614F6"/>
    <w:rsid w:val="00E6181B"/>
    <w:rsid w:val="00E6183E"/>
    <w:rsid w:val="00E618E0"/>
    <w:rsid w:val="00E62058"/>
    <w:rsid w:val="00E623BF"/>
    <w:rsid w:val="00E626C4"/>
    <w:rsid w:val="00E628FC"/>
    <w:rsid w:val="00E628FF"/>
    <w:rsid w:val="00E63358"/>
    <w:rsid w:val="00E633DD"/>
    <w:rsid w:val="00E63D20"/>
    <w:rsid w:val="00E63F15"/>
    <w:rsid w:val="00E64EFF"/>
    <w:rsid w:val="00E66244"/>
    <w:rsid w:val="00E6717E"/>
    <w:rsid w:val="00E67842"/>
    <w:rsid w:val="00E679F3"/>
    <w:rsid w:val="00E70C84"/>
    <w:rsid w:val="00E710AF"/>
    <w:rsid w:val="00E714A7"/>
    <w:rsid w:val="00E7177F"/>
    <w:rsid w:val="00E71C2D"/>
    <w:rsid w:val="00E71C6D"/>
    <w:rsid w:val="00E71DA0"/>
    <w:rsid w:val="00E7241C"/>
    <w:rsid w:val="00E72751"/>
    <w:rsid w:val="00E72B20"/>
    <w:rsid w:val="00E72F3D"/>
    <w:rsid w:val="00E731DF"/>
    <w:rsid w:val="00E7336B"/>
    <w:rsid w:val="00E73A77"/>
    <w:rsid w:val="00E73CB5"/>
    <w:rsid w:val="00E74178"/>
    <w:rsid w:val="00E75276"/>
    <w:rsid w:val="00E75723"/>
    <w:rsid w:val="00E75A77"/>
    <w:rsid w:val="00E75A8F"/>
    <w:rsid w:val="00E75E06"/>
    <w:rsid w:val="00E765DF"/>
    <w:rsid w:val="00E76D04"/>
    <w:rsid w:val="00E76F0D"/>
    <w:rsid w:val="00E770B9"/>
    <w:rsid w:val="00E77750"/>
    <w:rsid w:val="00E77B95"/>
    <w:rsid w:val="00E80142"/>
    <w:rsid w:val="00E801FF"/>
    <w:rsid w:val="00E803B1"/>
    <w:rsid w:val="00E8064C"/>
    <w:rsid w:val="00E80C51"/>
    <w:rsid w:val="00E81AD9"/>
    <w:rsid w:val="00E81BCF"/>
    <w:rsid w:val="00E828D8"/>
    <w:rsid w:val="00E83329"/>
    <w:rsid w:val="00E83A24"/>
    <w:rsid w:val="00E83A7D"/>
    <w:rsid w:val="00E83AE1"/>
    <w:rsid w:val="00E8423A"/>
    <w:rsid w:val="00E84389"/>
    <w:rsid w:val="00E84BE6"/>
    <w:rsid w:val="00E852EA"/>
    <w:rsid w:val="00E85BE9"/>
    <w:rsid w:val="00E85F36"/>
    <w:rsid w:val="00E86149"/>
    <w:rsid w:val="00E865DB"/>
    <w:rsid w:val="00E86B17"/>
    <w:rsid w:val="00E86E13"/>
    <w:rsid w:val="00E87678"/>
    <w:rsid w:val="00E87AFC"/>
    <w:rsid w:val="00E87E13"/>
    <w:rsid w:val="00E90348"/>
    <w:rsid w:val="00E90492"/>
    <w:rsid w:val="00E907DE"/>
    <w:rsid w:val="00E90E35"/>
    <w:rsid w:val="00E90FBB"/>
    <w:rsid w:val="00E912A0"/>
    <w:rsid w:val="00E91A3D"/>
    <w:rsid w:val="00E91FF0"/>
    <w:rsid w:val="00E921D5"/>
    <w:rsid w:val="00E92670"/>
    <w:rsid w:val="00E929D4"/>
    <w:rsid w:val="00E92CE9"/>
    <w:rsid w:val="00E92E75"/>
    <w:rsid w:val="00E92FAB"/>
    <w:rsid w:val="00E9382E"/>
    <w:rsid w:val="00E939C0"/>
    <w:rsid w:val="00E93BD2"/>
    <w:rsid w:val="00E9418C"/>
    <w:rsid w:val="00E942B8"/>
    <w:rsid w:val="00E94E0F"/>
    <w:rsid w:val="00E95CFE"/>
    <w:rsid w:val="00E95DBE"/>
    <w:rsid w:val="00E960F5"/>
    <w:rsid w:val="00E9673D"/>
    <w:rsid w:val="00E9678B"/>
    <w:rsid w:val="00E96A9C"/>
    <w:rsid w:val="00E96AF8"/>
    <w:rsid w:val="00E96C78"/>
    <w:rsid w:val="00E96C95"/>
    <w:rsid w:val="00E973E0"/>
    <w:rsid w:val="00E975B2"/>
    <w:rsid w:val="00E97DCF"/>
    <w:rsid w:val="00EA1AF8"/>
    <w:rsid w:val="00EA1DE7"/>
    <w:rsid w:val="00EA2E2C"/>
    <w:rsid w:val="00EA552F"/>
    <w:rsid w:val="00EA5793"/>
    <w:rsid w:val="00EA5DAC"/>
    <w:rsid w:val="00EA5E8C"/>
    <w:rsid w:val="00EA61C5"/>
    <w:rsid w:val="00EA6348"/>
    <w:rsid w:val="00EA63C8"/>
    <w:rsid w:val="00EA6E0F"/>
    <w:rsid w:val="00EA740B"/>
    <w:rsid w:val="00EA7873"/>
    <w:rsid w:val="00EA7BDF"/>
    <w:rsid w:val="00EB0907"/>
    <w:rsid w:val="00EB0A81"/>
    <w:rsid w:val="00EB1A77"/>
    <w:rsid w:val="00EB1F97"/>
    <w:rsid w:val="00EB1FFC"/>
    <w:rsid w:val="00EB238C"/>
    <w:rsid w:val="00EB23C8"/>
    <w:rsid w:val="00EB24EC"/>
    <w:rsid w:val="00EB282C"/>
    <w:rsid w:val="00EB3372"/>
    <w:rsid w:val="00EB37CB"/>
    <w:rsid w:val="00EB421F"/>
    <w:rsid w:val="00EB5159"/>
    <w:rsid w:val="00EB51AD"/>
    <w:rsid w:val="00EB54B0"/>
    <w:rsid w:val="00EB55E3"/>
    <w:rsid w:val="00EB5A26"/>
    <w:rsid w:val="00EB648F"/>
    <w:rsid w:val="00EB7409"/>
    <w:rsid w:val="00EC0038"/>
    <w:rsid w:val="00EC01B2"/>
    <w:rsid w:val="00EC0945"/>
    <w:rsid w:val="00EC0A9A"/>
    <w:rsid w:val="00EC0B1F"/>
    <w:rsid w:val="00EC131A"/>
    <w:rsid w:val="00EC15C0"/>
    <w:rsid w:val="00EC1ADF"/>
    <w:rsid w:val="00EC1CAF"/>
    <w:rsid w:val="00EC215F"/>
    <w:rsid w:val="00EC2178"/>
    <w:rsid w:val="00EC2232"/>
    <w:rsid w:val="00EC2A6B"/>
    <w:rsid w:val="00EC2C47"/>
    <w:rsid w:val="00EC2D36"/>
    <w:rsid w:val="00EC339A"/>
    <w:rsid w:val="00EC35A3"/>
    <w:rsid w:val="00EC3CCE"/>
    <w:rsid w:val="00EC3D51"/>
    <w:rsid w:val="00EC407A"/>
    <w:rsid w:val="00EC4101"/>
    <w:rsid w:val="00EC47DC"/>
    <w:rsid w:val="00EC4AA3"/>
    <w:rsid w:val="00EC4B19"/>
    <w:rsid w:val="00EC4DD1"/>
    <w:rsid w:val="00EC5ABC"/>
    <w:rsid w:val="00EC5D8B"/>
    <w:rsid w:val="00EC5EE1"/>
    <w:rsid w:val="00EC62C9"/>
    <w:rsid w:val="00EC63DB"/>
    <w:rsid w:val="00EC6A4C"/>
    <w:rsid w:val="00EC6B2C"/>
    <w:rsid w:val="00EC7325"/>
    <w:rsid w:val="00EC7815"/>
    <w:rsid w:val="00EC783B"/>
    <w:rsid w:val="00ED0308"/>
    <w:rsid w:val="00ED0491"/>
    <w:rsid w:val="00ED1CAE"/>
    <w:rsid w:val="00ED2A5D"/>
    <w:rsid w:val="00ED3773"/>
    <w:rsid w:val="00ED3C18"/>
    <w:rsid w:val="00ED5025"/>
    <w:rsid w:val="00ED5232"/>
    <w:rsid w:val="00ED534C"/>
    <w:rsid w:val="00ED5A52"/>
    <w:rsid w:val="00ED5DC2"/>
    <w:rsid w:val="00ED65F6"/>
    <w:rsid w:val="00ED6AED"/>
    <w:rsid w:val="00ED74D1"/>
    <w:rsid w:val="00EE061E"/>
    <w:rsid w:val="00EE0729"/>
    <w:rsid w:val="00EE0EFF"/>
    <w:rsid w:val="00EE1107"/>
    <w:rsid w:val="00EE1203"/>
    <w:rsid w:val="00EE1728"/>
    <w:rsid w:val="00EE18CE"/>
    <w:rsid w:val="00EE25A9"/>
    <w:rsid w:val="00EE29B6"/>
    <w:rsid w:val="00EE3300"/>
    <w:rsid w:val="00EE351A"/>
    <w:rsid w:val="00EE35A4"/>
    <w:rsid w:val="00EE4E55"/>
    <w:rsid w:val="00EE58E1"/>
    <w:rsid w:val="00EE5954"/>
    <w:rsid w:val="00EE5C65"/>
    <w:rsid w:val="00EE5EA4"/>
    <w:rsid w:val="00EE64C1"/>
    <w:rsid w:val="00EE7329"/>
    <w:rsid w:val="00EE7BED"/>
    <w:rsid w:val="00EE7C80"/>
    <w:rsid w:val="00EF0441"/>
    <w:rsid w:val="00EF0CFE"/>
    <w:rsid w:val="00EF10C6"/>
    <w:rsid w:val="00EF1729"/>
    <w:rsid w:val="00EF1B18"/>
    <w:rsid w:val="00EF1E2B"/>
    <w:rsid w:val="00EF2271"/>
    <w:rsid w:val="00EF2766"/>
    <w:rsid w:val="00EF2ACE"/>
    <w:rsid w:val="00EF322A"/>
    <w:rsid w:val="00EF4335"/>
    <w:rsid w:val="00EF4499"/>
    <w:rsid w:val="00EF548F"/>
    <w:rsid w:val="00EF584E"/>
    <w:rsid w:val="00EF7464"/>
    <w:rsid w:val="00EF75B1"/>
    <w:rsid w:val="00F01229"/>
    <w:rsid w:val="00F01AD9"/>
    <w:rsid w:val="00F026F0"/>
    <w:rsid w:val="00F027D8"/>
    <w:rsid w:val="00F034D9"/>
    <w:rsid w:val="00F03B62"/>
    <w:rsid w:val="00F049A4"/>
    <w:rsid w:val="00F049D5"/>
    <w:rsid w:val="00F04D95"/>
    <w:rsid w:val="00F054B6"/>
    <w:rsid w:val="00F0639E"/>
    <w:rsid w:val="00F06866"/>
    <w:rsid w:val="00F07306"/>
    <w:rsid w:val="00F0750B"/>
    <w:rsid w:val="00F07E54"/>
    <w:rsid w:val="00F07E83"/>
    <w:rsid w:val="00F07F3B"/>
    <w:rsid w:val="00F10011"/>
    <w:rsid w:val="00F10CBD"/>
    <w:rsid w:val="00F11820"/>
    <w:rsid w:val="00F11BA2"/>
    <w:rsid w:val="00F11FE5"/>
    <w:rsid w:val="00F1211F"/>
    <w:rsid w:val="00F125B3"/>
    <w:rsid w:val="00F134FA"/>
    <w:rsid w:val="00F14864"/>
    <w:rsid w:val="00F1599D"/>
    <w:rsid w:val="00F15C47"/>
    <w:rsid w:val="00F15DD5"/>
    <w:rsid w:val="00F16531"/>
    <w:rsid w:val="00F165E9"/>
    <w:rsid w:val="00F16733"/>
    <w:rsid w:val="00F167F5"/>
    <w:rsid w:val="00F16AAC"/>
    <w:rsid w:val="00F17004"/>
    <w:rsid w:val="00F17360"/>
    <w:rsid w:val="00F20437"/>
    <w:rsid w:val="00F205BF"/>
    <w:rsid w:val="00F21CB2"/>
    <w:rsid w:val="00F21EE8"/>
    <w:rsid w:val="00F22CB1"/>
    <w:rsid w:val="00F2315C"/>
    <w:rsid w:val="00F240EC"/>
    <w:rsid w:val="00F2446E"/>
    <w:rsid w:val="00F255D6"/>
    <w:rsid w:val="00F259E8"/>
    <w:rsid w:val="00F25C34"/>
    <w:rsid w:val="00F25E32"/>
    <w:rsid w:val="00F26092"/>
    <w:rsid w:val="00F268D7"/>
    <w:rsid w:val="00F26B93"/>
    <w:rsid w:val="00F26C49"/>
    <w:rsid w:val="00F273A1"/>
    <w:rsid w:val="00F27D70"/>
    <w:rsid w:val="00F303F8"/>
    <w:rsid w:val="00F306EA"/>
    <w:rsid w:val="00F31330"/>
    <w:rsid w:val="00F317FD"/>
    <w:rsid w:val="00F31E58"/>
    <w:rsid w:val="00F3245B"/>
    <w:rsid w:val="00F32621"/>
    <w:rsid w:val="00F32682"/>
    <w:rsid w:val="00F32DD0"/>
    <w:rsid w:val="00F33B4D"/>
    <w:rsid w:val="00F33E4F"/>
    <w:rsid w:val="00F33F21"/>
    <w:rsid w:val="00F34925"/>
    <w:rsid w:val="00F34CF3"/>
    <w:rsid w:val="00F351DE"/>
    <w:rsid w:val="00F352F4"/>
    <w:rsid w:val="00F358BB"/>
    <w:rsid w:val="00F36C7A"/>
    <w:rsid w:val="00F36C89"/>
    <w:rsid w:val="00F37177"/>
    <w:rsid w:val="00F3770E"/>
    <w:rsid w:val="00F3774C"/>
    <w:rsid w:val="00F37A49"/>
    <w:rsid w:val="00F400BD"/>
    <w:rsid w:val="00F405F8"/>
    <w:rsid w:val="00F4061D"/>
    <w:rsid w:val="00F40D95"/>
    <w:rsid w:val="00F40E42"/>
    <w:rsid w:val="00F411E2"/>
    <w:rsid w:val="00F41956"/>
    <w:rsid w:val="00F41EAB"/>
    <w:rsid w:val="00F4205B"/>
    <w:rsid w:val="00F4323F"/>
    <w:rsid w:val="00F4413B"/>
    <w:rsid w:val="00F44A2B"/>
    <w:rsid w:val="00F44D4A"/>
    <w:rsid w:val="00F450DA"/>
    <w:rsid w:val="00F45872"/>
    <w:rsid w:val="00F46317"/>
    <w:rsid w:val="00F463FC"/>
    <w:rsid w:val="00F4695F"/>
    <w:rsid w:val="00F46C19"/>
    <w:rsid w:val="00F4765E"/>
    <w:rsid w:val="00F47B58"/>
    <w:rsid w:val="00F5072F"/>
    <w:rsid w:val="00F50A64"/>
    <w:rsid w:val="00F514C1"/>
    <w:rsid w:val="00F52253"/>
    <w:rsid w:val="00F53333"/>
    <w:rsid w:val="00F53A0E"/>
    <w:rsid w:val="00F543E7"/>
    <w:rsid w:val="00F54BB2"/>
    <w:rsid w:val="00F54EAA"/>
    <w:rsid w:val="00F56D77"/>
    <w:rsid w:val="00F5706B"/>
    <w:rsid w:val="00F5762E"/>
    <w:rsid w:val="00F60AD8"/>
    <w:rsid w:val="00F61D01"/>
    <w:rsid w:val="00F626D5"/>
    <w:rsid w:val="00F62B0F"/>
    <w:rsid w:val="00F62D88"/>
    <w:rsid w:val="00F63220"/>
    <w:rsid w:val="00F63D10"/>
    <w:rsid w:val="00F643EE"/>
    <w:rsid w:val="00F648B5"/>
    <w:rsid w:val="00F64D2A"/>
    <w:rsid w:val="00F6527F"/>
    <w:rsid w:val="00F652F8"/>
    <w:rsid w:val="00F653B0"/>
    <w:rsid w:val="00F654A8"/>
    <w:rsid w:val="00F65A90"/>
    <w:rsid w:val="00F66413"/>
    <w:rsid w:val="00F664A4"/>
    <w:rsid w:val="00F668B4"/>
    <w:rsid w:val="00F66E29"/>
    <w:rsid w:val="00F66F02"/>
    <w:rsid w:val="00F6773A"/>
    <w:rsid w:val="00F677C8"/>
    <w:rsid w:val="00F67AF8"/>
    <w:rsid w:val="00F67C81"/>
    <w:rsid w:val="00F707DD"/>
    <w:rsid w:val="00F7110E"/>
    <w:rsid w:val="00F71B0B"/>
    <w:rsid w:val="00F71ECF"/>
    <w:rsid w:val="00F722BC"/>
    <w:rsid w:val="00F73995"/>
    <w:rsid w:val="00F73C49"/>
    <w:rsid w:val="00F74637"/>
    <w:rsid w:val="00F74B1E"/>
    <w:rsid w:val="00F74EAB"/>
    <w:rsid w:val="00F74FBC"/>
    <w:rsid w:val="00F753C5"/>
    <w:rsid w:val="00F75A77"/>
    <w:rsid w:val="00F75D14"/>
    <w:rsid w:val="00F75E00"/>
    <w:rsid w:val="00F75F47"/>
    <w:rsid w:val="00F7652B"/>
    <w:rsid w:val="00F80454"/>
    <w:rsid w:val="00F80494"/>
    <w:rsid w:val="00F807C2"/>
    <w:rsid w:val="00F80AD9"/>
    <w:rsid w:val="00F813EC"/>
    <w:rsid w:val="00F8169D"/>
    <w:rsid w:val="00F81839"/>
    <w:rsid w:val="00F81A0C"/>
    <w:rsid w:val="00F81CC7"/>
    <w:rsid w:val="00F82581"/>
    <w:rsid w:val="00F827E5"/>
    <w:rsid w:val="00F83211"/>
    <w:rsid w:val="00F83745"/>
    <w:rsid w:val="00F848C3"/>
    <w:rsid w:val="00F848FC"/>
    <w:rsid w:val="00F84FD5"/>
    <w:rsid w:val="00F850B5"/>
    <w:rsid w:val="00F854EC"/>
    <w:rsid w:val="00F8613A"/>
    <w:rsid w:val="00F8646B"/>
    <w:rsid w:val="00F86BC1"/>
    <w:rsid w:val="00F87588"/>
    <w:rsid w:val="00F8767C"/>
    <w:rsid w:val="00F877B3"/>
    <w:rsid w:val="00F87962"/>
    <w:rsid w:val="00F87BDE"/>
    <w:rsid w:val="00F87FB1"/>
    <w:rsid w:val="00F90B9B"/>
    <w:rsid w:val="00F912EF"/>
    <w:rsid w:val="00F91F3F"/>
    <w:rsid w:val="00F92771"/>
    <w:rsid w:val="00F927C9"/>
    <w:rsid w:val="00F92AD6"/>
    <w:rsid w:val="00F92B0D"/>
    <w:rsid w:val="00F92F25"/>
    <w:rsid w:val="00F939C2"/>
    <w:rsid w:val="00F93BC6"/>
    <w:rsid w:val="00F94753"/>
    <w:rsid w:val="00F94A73"/>
    <w:rsid w:val="00F94C00"/>
    <w:rsid w:val="00F954E1"/>
    <w:rsid w:val="00F95540"/>
    <w:rsid w:val="00F963CD"/>
    <w:rsid w:val="00F963E1"/>
    <w:rsid w:val="00F96AA5"/>
    <w:rsid w:val="00F96CE2"/>
    <w:rsid w:val="00F96D68"/>
    <w:rsid w:val="00F97001"/>
    <w:rsid w:val="00F975BD"/>
    <w:rsid w:val="00F97F61"/>
    <w:rsid w:val="00FA0A90"/>
    <w:rsid w:val="00FA0AA6"/>
    <w:rsid w:val="00FA21DB"/>
    <w:rsid w:val="00FA2F3B"/>
    <w:rsid w:val="00FA3286"/>
    <w:rsid w:val="00FA4533"/>
    <w:rsid w:val="00FA4A6A"/>
    <w:rsid w:val="00FA4C7D"/>
    <w:rsid w:val="00FA5264"/>
    <w:rsid w:val="00FA5DBE"/>
    <w:rsid w:val="00FA6010"/>
    <w:rsid w:val="00FA6194"/>
    <w:rsid w:val="00FA6835"/>
    <w:rsid w:val="00FA7771"/>
    <w:rsid w:val="00FA79AC"/>
    <w:rsid w:val="00FA7A37"/>
    <w:rsid w:val="00FA7A6A"/>
    <w:rsid w:val="00FB0BFA"/>
    <w:rsid w:val="00FB0C32"/>
    <w:rsid w:val="00FB1C63"/>
    <w:rsid w:val="00FB28A2"/>
    <w:rsid w:val="00FB2D4A"/>
    <w:rsid w:val="00FB2FF5"/>
    <w:rsid w:val="00FB3334"/>
    <w:rsid w:val="00FB3411"/>
    <w:rsid w:val="00FB39FA"/>
    <w:rsid w:val="00FB3E62"/>
    <w:rsid w:val="00FB3ED8"/>
    <w:rsid w:val="00FB4944"/>
    <w:rsid w:val="00FB4C2B"/>
    <w:rsid w:val="00FB4DB6"/>
    <w:rsid w:val="00FB5B88"/>
    <w:rsid w:val="00FB5FBD"/>
    <w:rsid w:val="00FB63B1"/>
    <w:rsid w:val="00FB6F0B"/>
    <w:rsid w:val="00FB7AD4"/>
    <w:rsid w:val="00FB7EB0"/>
    <w:rsid w:val="00FB7F6D"/>
    <w:rsid w:val="00FC07C4"/>
    <w:rsid w:val="00FC0E35"/>
    <w:rsid w:val="00FC0F8A"/>
    <w:rsid w:val="00FC153A"/>
    <w:rsid w:val="00FC18C1"/>
    <w:rsid w:val="00FC199B"/>
    <w:rsid w:val="00FC2AD2"/>
    <w:rsid w:val="00FC3663"/>
    <w:rsid w:val="00FC4855"/>
    <w:rsid w:val="00FC4B1A"/>
    <w:rsid w:val="00FC4BED"/>
    <w:rsid w:val="00FC5A10"/>
    <w:rsid w:val="00FC5BBD"/>
    <w:rsid w:val="00FC6153"/>
    <w:rsid w:val="00FC6B87"/>
    <w:rsid w:val="00FC6CEA"/>
    <w:rsid w:val="00FC700E"/>
    <w:rsid w:val="00FC711B"/>
    <w:rsid w:val="00FC7613"/>
    <w:rsid w:val="00FC77D2"/>
    <w:rsid w:val="00FC787F"/>
    <w:rsid w:val="00FC79E1"/>
    <w:rsid w:val="00FC7A1F"/>
    <w:rsid w:val="00FC7C92"/>
    <w:rsid w:val="00FD0F31"/>
    <w:rsid w:val="00FD16F9"/>
    <w:rsid w:val="00FD189B"/>
    <w:rsid w:val="00FD28F0"/>
    <w:rsid w:val="00FD3528"/>
    <w:rsid w:val="00FD3E77"/>
    <w:rsid w:val="00FD41E0"/>
    <w:rsid w:val="00FD4320"/>
    <w:rsid w:val="00FD4E63"/>
    <w:rsid w:val="00FD6262"/>
    <w:rsid w:val="00FD79CB"/>
    <w:rsid w:val="00FD7D9A"/>
    <w:rsid w:val="00FD7DFC"/>
    <w:rsid w:val="00FE027D"/>
    <w:rsid w:val="00FE0A44"/>
    <w:rsid w:val="00FE13EF"/>
    <w:rsid w:val="00FE1537"/>
    <w:rsid w:val="00FE1543"/>
    <w:rsid w:val="00FE1AEE"/>
    <w:rsid w:val="00FE2EE8"/>
    <w:rsid w:val="00FE364D"/>
    <w:rsid w:val="00FE4BB8"/>
    <w:rsid w:val="00FE4FD2"/>
    <w:rsid w:val="00FE5B0F"/>
    <w:rsid w:val="00FE6541"/>
    <w:rsid w:val="00FE6EEC"/>
    <w:rsid w:val="00FE72E0"/>
    <w:rsid w:val="00FE7E8E"/>
    <w:rsid w:val="00FF04CF"/>
    <w:rsid w:val="00FF08C7"/>
    <w:rsid w:val="00FF0B4C"/>
    <w:rsid w:val="00FF0BBE"/>
    <w:rsid w:val="00FF0C6B"/>
    <w:rsid w:val="00FF0CF6"/>
    <w:rsid w:val="00FF0E23"/>
    <w:rsid w:val="00FF13E5"/>
    <w:rsid w:val="00FF1544"/>
    <w:rsid w:val="00FF1742"/>
    <w:rsid w:val="00FF1A55"/>
    <w:rsid w:val="00FF1EBC"/>
    <w:rsid w:val="00FF2BF7"/>
    <w:rsid w:val="00FF2D0C"/>
    <w:rsid w:val="00FF2DD2"/>
    <w:rsid w:val="00FF3159"/>
    <w:rsid w:val="00FF3510"/>
    <w:rsid w:val="00FF3CAA"/>
    <w:rsid w:val="00FF4C42"/>
    <w:rsid w:val="00FF515C"/>
    <w:rsid w:val="00FF546E"/>
    <w:rsid w:val="00FF562E"/>
    <w:rsid w:val="00FF5D5B"/>
    <w:rsid w:val="00FF613C"/>
    <w:rsid w:val="00FF6842"/>
    <w:rsid w:val="00FF7DB1"/>
    <w:rsid w:val="00FF7E58"/>
    <w:rsid w:val="00FF7FE0"/>
  </w:rsids>
  <m:mathPr>
    <m:mathFont m:val="Cambria Math"/>
    <m:brkBin m:val="before"/>
    <m:brkBinSub m:val="--"/>
    <m:smallFrac m:val="0"/>
    <m:dispDef/>
    <m:lMargin m:val="0"/>
    <m:rMargin m:val="0"/>
    <m:defJc m:val="centerGroup"/>
    <m:wrapIndent m:val="1440"/>
    <m:intLim m:val="subSup"/>
    <m:naryLim m:val="undOvr"/>
  </m:mathPr>
  <w:themeFontLang w:val="hr-H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E22B"/>
  <w15:docId w15:val="{6ABDA7F0-666D-4831-B5C8-498E58DAC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CE1"/>
    <w:pPr>
      <w:spacing w:after="0" w:line="240" w:lineRule="auto"/>
    </w:pPr>
    <w:rPr>
      <w:rFonts w:ascii="Times New Roman" w:eastAsia="Times New Roman" w:hAnsi="Times New Roman" w:cs="Times New Roman"/>
      <w:sz w:val="20"/>
      <w:szCs w:val="20"/>
      <w:lang w:val="en-US" w:eastAsia="hr-HR"/>
    </w:rPr>
  </w:style>
  <w:style w:type="paragraph" w:styleId="Naslov1">
    <w:name w:val="heading 1"/>
    <w:basedOn w:val="Normal"/>
    <w:next w:val="Normal"/>
    <w:link w:val="Naslov1Char"/>
    <w:qFormat/>
    <w:rsid w:val="00DA44F9"/>
    <w:pPr>
      <w:keepNext/>
      <w:spacing w:before="240" w:after="60"/>
      <w:outlineLvl w:val="0"/>
    </w:pPr>
    <w:rPr>
      <w:rFonts w:ascii="Cambria" w:hAnsi="Cambria"/>
      <w:b/>
      <w:bCs/>
      <w:kern w:val="32"/>
      <w:sz w:val="32"/>
      <w:szCs w:val="32"/>
      <w:lang w:val="hr-HR"/>
    </w:rPr>
  </w:style>
  <w:style w:type="paragraph" w:styleId="Naslov2">
    <w:name w:val="heading 2"/>
    <w:basedOn w:val="Normal"/>
    <w:next w:val="Normal"/>
    <w:link w:val="Naslov2Char"/>
    <w:unhideWhenUsed/>
    <w:qFormat/>
    <w:rsid w:val="00DA44F9"/>
    <w:pPr>
      <w:keepNext/>
      <w:spacing w:before="240" w:after="60"/>
      <w:outlineLvl w:val="1"/>
    </w:pPr>
    <w:rPr>
      <w:rFonts w:ascii="Cambria" w:hAnsi="Cambria"/>
      <w:b/>
      <w:bCs/>
      <w:i/>
      <w:iCs/>
      <w:sz w:val="28"/>
      <w:szCs w:val="28"/>
      <w:lang w:val="hr-HR"/>
    </w:rPr>
  </w:style>
  <w:style w:type="paragraph" w:styleId="Naslov3">
    <w:name w:val="heading 3"/>
    <w:basedOn w:val="Normal"/>
    <w:next w:val="Normal"/>
    <w:link w:val="Naslov3Char"/>
    <w:uiPriority w:val="9"/>
    <w:unhideWhenUsed/>
    <w:qFormat/>
    <w:rsid w:val="00DA44F9"/>
    <w:pPr>
      <w:keepNext/>
      <w:spacing w:before="240" w:after="60"/>
      <w:outlineLvl w:val="2"/>
    </w:pPr>
    <w:rPr>
      <w:rFonts w:ascii="Cambria" w:hAnsi="Cambria"/>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A44F9"/>
    <w:rPr>
      <w:rFonts w:ascii="Cambria" w:eastAsia="Times New Roman" w:hAnsi="Cambria" w:cs="Times New Roman"/>
      <w:b/>
      <w:bCs/>
      <w:kern w:val="32"/>
      <w:sz w:val="32"/>
      <w:szCs w:val="32"/>
      <w:lang w:eastAsia="hr-HR"/>
    </w:rPr>
  </w:style>
  <w:style w:type="character" w:customStyle="1" w:styleId="Naslov2Char">
    <w:name w:val="Naslov 2 Char"/>
    <w:basedOn w:val="Zadanifontodlomka"/>
    <w:link w:val="Naslov2"/>
    <w:rsid w:val="00DA44F9"/>
    <w:rPr>
      <w:rFonts w:ascii="Cambria" w:eastAsia="Times New Roman" w:hAnsi="Cambria" w:cs="Times New Roman"/>
      <w:b/>
      <w:bCs/>
      <w:i/>
      <w:iCs/>
      <w:sz w:val="28"/>
      <w:szCs w:val="28"/>
      <w:lang w:eastAsia="hr-HR"/>
    </w:rPr>
  </w:style>
  <w:style w:type="character" w:customStyle="1" w:styleId="Naslov3Char">
    <w:name w:val="Naslov 3 Char"/>
    <w:basedOn w:val="Zadanifontodlomka"/>
    <w:link w:val="Naslov3"/>
    <w:uiPriority w:val="9"/>
    <w:rsid w:val="00DA44F9"/>
    <w:rPr>
      <w:rFonts w:ascii="Cambria" w:eastAsia="Times New Roman" w:hAnsi="Cambria" w:cs="Times New Roman"/>
      <w:b/>
      <w:bCs/>
      <w:sz w:val="26"/>
      <w:szCs w:val="26"/>
      <w:lang w:val="en-US" w:eastAsia="hr-HR"/>
    </w:rPr>
  </w:style>
  <w:style w:type="character" w:styleId="Naglaeno">
    <w:name w:val="Strong"/>
    <w:basedOn w:val="Zadanifontodlomka"/>
    <w:uiPriority w:val="22"/>
    <w:qFormat/>
    <w:rsid w:val="00DA44F9"/>
    <w:rPr>
      <w:b/>
      <w:bCs/>
    </w:rPr>
  </w:style>
  <w:style w:type="paragraph" w:styleId="Odlomakpopisa">
    <w:name w:val="List Paragraph"/>
    <w:basedOn w:val="Normal"/>
    <w:link w:val="OdlomakpopisaChar"/>
    <w:uiPriority w:val="34"/>
    <w:qFormat/>
    <w:rsid w:val="00DA44F9"/>
    <w:pPr>
      <w:ind w:left="720"/>
      <w:contextualSpacing/>
    </w:pPr>
  </w:style>
  <w:style w:type="table" w:styleId="Reetkatablice">
    <w:name w:val="Table Grid"/>
    <w:basedOn w:val="Obinatablica"/>
    <w:uiPriority w:val="59"/>
    <w:rsid w:val="00DA44F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link w:val="BezproredaChar"/>
    <w:uiPriority w:val="1"/>
    <w:qFormat/>
    <w:rsid w:val="00DA44F9"/>
    <w:pPr>
      <w:spacing w:after="0" w:line="240" w:lineRule="auto"/>
    </w:pPr>
  </w:style>
  <w:style w:type="character" w:styleId="Istaknuto">
    <w:name w:val="Emphasis"/>
    <w:basedOn w:val="Zadanifontodlomka"/>
    <w:uiPriority w:val="20"/>
    <w:qFormat/>
    <w:rsid w:val="00DA44F9"/>
    <w:rPr>
      <w:i/>
      <w:iCs/>
    </w:rPr>
  </w:style>
  <w:style w:type="paragraph" w:styleId="StandardWeb">
    <w:name w:val="Normal (Web)"/>
    <w:basedOn w:val="Normal"/>
    <w:unhideWhenUsed/>
    <w:rsid w:val="00DA44F9"/>
    <w:pPr>
      <w:spacing w:before="100" w:beforeAutospacing="1" w:after="100" w:afterAutospacing="1"/>
    </w:pPr>
    <w:rPr>
      <w:sz w:val="24"/>
      <w:szCs w:val="24"/>
      <w:lang w:val="hr-HR"/>
    </w:rPr>
  </w:style>
  <w:style w:type="character" w:styleId="Hiperveza">
    <w:name w:val="Hyperlink"/>
    <w:basedOn w:val="Zadanifontodlomka"/>
    <w:uiPriority w:val="99"/>
    <w:rsid w:val="00DA44F9"/>
    <w:rPr>
      <w:color w:val="0000FF"/>
      <w:u w:val="single"/>
    </w:rPr>
  </w:style>
  <w:style w:type="paragraph" w:styleId="Tijeloteksta">
    <w:name w:val="Body Text"/>
    <w:basedOn w:val="Normal"/>
    <w:link w:val="TijelotekstaChar"/>
    <w:uiPriority w:val="99"/>
    <w:rsid w:val="00DA44F9"/>
    <w:pPr>
      <w:spacing w:after="120"/>
    </w:pPr>
    <w:rPr>
      <w:sz w:val="24"/>
    </w:rPr>
  </w:style>
  <w:style w:type="character" w:customStyle="1" w:styleId="TijelotekstaChar">
    <w:name w:val="Tijelo teksta Char"/>
    <w:basedOn w:val="Zadanifontodlomka"/>
    <w:link w:val="Tijeloteksta"/>
    <w:uiPriority w:val="99"/>
    <w:rsid w:val="00DA44F9"/>
    <w:rPr>
      <w:rFonts w:ascii="Times New Roman" w:eastAsia="Times New Roman" w:hAnsi="Times New Roman" w:cs="Times New Roman"/>
      <w:sz w:val="24"/>
      <w:szCs w:val="20"/>
      <w:lang w:val="en-US" w:eastAsia="hr-HR"/>
    </w:rPr>
  </w:style>
  <w:style w:type="paragraph" w:styleId="Tekstbalonia">
    <w:name w:val="Balloon Text"/>
    <w:basedOn w:val="Normal"/>
    <w:link w:val="TekstbaloniaChar"/>
    <w:rsid w:val="00DA44F9"/>
    <w:rPr>
      <w:rFonts w:ascii="Tahoma" w:hAnsi="Tahoma" w:cs="Tahoma"/>
      <w:sz w:val="16"/>
      <w:szCs w:val="16"/>
      <w:lang w:val="hr-HR"/>
    </w:rPr>
  </w:style>
  <w:style w:type="character" w:customStyle="1" w:styleId="TekstbaloniaChar">
    <w:name w:val="Tekst balončića Char"/>
    <w:basedOn w:val="Zadanifontodlomka"/>
    <w:link w:val="Tekstbalonia"/>
    <w:rsid w:val="00DA44F9"/>
    <w:rPr>
      <w:rFonts w:ascii="Tahoma" w:eastAsia="Times New Roman" w:hAnsi="Tahoma" w:cs="Tahoma"/>
      <w:sz w:val="16"/>
      <w:szCs w:val="16"/>
      <w:lang w:eastAsia="hr-HR"/>
    </w:rPr>
  </w:style>
  <w:style w:type="paragraph" w:styleId="Zaglavlje">
    <w:name w:val="header"/>
    <w:basedOn w:val="Normal"/>
    <w:link w:val="ZaglavljeChar"/>
    <w:rsid w:val="00DA44F9"/>
    <w:pPr>
      <w:tabs>
        <w:tab w:val="center" w:pos="4536"/>
        <w:tab w:val="right" w:pos="9072"/>
      </w:tabs>
    </w:pPr>
    <w:rPr>
      <w:sz w:val="24"/>
      <w:szCs w:val="24"/>
      <w:lang w:val="hr-HR"/>
    </w:rPr>
  </w:style>
  <w:style w:type="character" w:customStyle="1" w:styleId="ZaglavljeChar">
    <w:name w:val="Zaglavlje Char"/>
    <w:basedOn w:val="Zadanifontodlomka"/>
    <w:link w:val="Zaglavlje"/>
    <w:rsid w:val="00DA44F9"/>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DA44F9"/>
    <w:pPr>
      <w:tabs>
        <w:tab w:val="center" w:pos="4536"/>
        <w:tab w:val="right" w:pos="9072"/>
      </w:tabs>
    </w:pPr>
    <w:rPr>
      <w:sz w:val="24"/>
      <w:szCs w:val="24"/>
      <w:lang w:val="hr-HR"/>
    </w:rPr>
  </w:style>
  <w:style w:type="character" w:customStyle="1" w:styleId="PodnojeChar">
    <w:name w:val="Podnožje Char"/>
    <w:basedOn w:val="Zadanifontodlomka"/>
    <w:link w:val="Podnoje"/>
    <w:uiPriority w:val="99"/>
    <w:rsid w:val="00DA44F9"/>
    <w:rPr>
      <w:rFonts w:ascii="Times New Roman" w:eastAsia="Times New Roman" w:hAnsi="Times New Roman" w:cs="Times New Roman"/>
      <w:sz w:val="24"/>
      <w:szCs w:val="24"/>
      <w:lang w:eastAsia="hr-HR"/>
    </w:rPr>
  </w:style>
  <w:style w:type="paragraph" w:styleId="Datum">
    <w:name w:val="Date"/>
    <w:basedOn w:val="Normal"/>
    <w:next w:val="Normal"/>
    <w:link w:val="DatumChar"/>
    <w:rsid w:val="00DA44F9"/>
    <w:rPr>
      <w:sz w:val="24"/>
      <w:szCs w:val="24"/>
      <w:lang w:val="hr-HR"/>
    </w:rPr>
  </w:style>
  <w:style w:type="character" w:customStyle="1" w:styleId="DatumChar">
    <w:name w:val="Datum Char"/>
    <w:basedOn w:val="Zadanifontodlomka"/>
    <w:link w:val="Datum"/>
    <w:rsid w:val="00DA44F9"/>
    <w:rPr>
      <w:rFonts w:ascii="Times New Roman" w:eastAsia="Times New Roman" w:hAnsi="Times New Roman" w:cs="Times New Roman"/>
      <w:sz w:val="24"/>
      <w:szCs w:val="24"/>
      <w:lang w:eastAsia="hr-HR"/>
    </w:rPr>
  </w:style>
  <w:style w:type="character" w:customStyle="1" w:styleId="ft">
    <w:name w:val="ft"/>
    <w:basedOn w:val="Zadanifontodlomka"/>
    <w:uiPriority w:val="99"/>
    <w:rsid w:val="00DA44F9"/>
  </w:style>
  <w:style w:type="character" w:customStyle="1" w:styleId="apple-style-span">
    <w:name w:val="apple-style-span"/>
    <w:basedOn w:val="Zadanifontodlomka"/>
    <w:rsid w:val="00DA44F9"/>
  </w:style>
  <w:style w:type="paragraph" w:customStyle="1" w:styleId="Default">
    <w:name w:val="Default"/>
    <w:rsid w:val="00DA44F9"/>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Uvuenotijeloteksta">
    <w:name w:val="Body Text Indent"/>
    <w:basedOn w:val="Normal"/>
    <w:link w:val="UvuenotijelotekstaChar"/>
    <w:rsid w:val="00DA44F9"/>
    <w:pPr>
      <w:ind w:firstLine="720"/>
      <w:jc w:val="both"/>
    </w:pPr>
    <w:rPr>
      <w:snapToGrid w:val="0"/>
      <w:color w:val="000000"/>
      <w:sz w:val="22"/>
      <w:lang w:val="en-GB" w:eastAsia="en-US"/>
    </w:rPr>
  </w:style>
  <w:style w:type="character" w:customStyle="1" w:styleId="UvuenotijelotekstaChar">
    <w:name w:val="Uvučeno tijelo teksta Char"/>
    <w:basedOn w:val="Zadanifontodlomka"/>
    <w:link w:val="Uvuenotijeloteksta"/>
    <w:rsid w:val="00DA44F9"/>
    <w:rPr>
      <w:rFonts w:ascii="Times New Roman" w:eastAsia="Times New Roman" w:hAnsi="Times New Roman" w:cs="Times New Roman"/>
      <w:snapToGrid w:val="0"/>
      <w:color w:val="000000"/>
      <w:szCs w:val="20"/>
      <w:lang w:val="en-GB"/>
    </w:rPr>
  </w:style>
  <w:style w:type="paragraph" w:customStyle="1" w:styleId="T-98-2">
    <w:name w:val="T-9/8-2"/>
    <w:rsid w:val="00DA44F9"/>
    <w:pPr>
      <w:widowControl w:val="0"/>
      <w:tabs>
        <w:tab w:val="left" w:pos="2153"/>
      </w:tabs>
      <w:adjustRightInd w:val="0"/>
      <w:spacing w:after="43" w:line="240" w:lineRule="auto"/>
      <w:ind w:firstLine="342"/>
      <w:jc w:val="both"/>
    </w:pPr>
    <w:rPr>
      <w:rFonts w:ascii="Times-NewRoman" w:eastAsia="Times New Roman" w:hAnsi="Times-NewRoman" w:cs="Times New Roman"/>
      <w:sz w:val="19"/>
      <w:szCs w:val="19"/>
      <w:lang w:eastAsia="hr-HR"/>
    </w:rPr>
  </w:style>
  <w:style w:type="paragraph" w:customStyle="1" w:styleId="text">
    <w:name w:val="text"/>
    <w:basedOn w:val="Normal"/>
    <w:rsid w:val="00DA44F9"/>
    <w:pPr>
      <w:spacing w:before="75" w:after="225"/>
      <w:ind w:left="150" w:right="150"/>
      <w:jc w:val="both"/>
    </w:pPr>
    <w:rPr>
      <w:rFonts w:ascii="Verdana" w:hAnsi="Verdana"/>
      <w:color w:val="000000"/>
      <w:sz w:val="15"/>
      <w:szCs w:val="15"/>
      <w:lang w:val="hr-HR"/>
    </w:rPr>
  </w:style>
  <w:style w:type="paragraph" w:styleId="Naglaencitat">
    <w:name w:val="Intense Quote"/>
    <w:basedOn w:val="Normal"/>
    <w:next w:val="Normal"/>
    <w:link w:val="NaglaencitatChar"/>
    <w:uiPriority w:val="30"/>
    <w:qFormat/>
    <w:rsid w:val="00DA44F9"/>
    <w:pPr>
      <w:pBdr>
        <w:bottom w:val="single" w:sz="4" w:space="4" w:color="4F81BD"/>
      </w:pBdr>
      <w:spacing w:before="200" w:after="280"/>
      <w:ind w:left="936" w:right="936"/>
    </w:pPr>
    <w:rPr>
      <w:b/>
      <w:bCs/>
      <w:i/>
      <w:iCs/>
      <w:color w:val="4F81BD"/>
      <w:sz w:val="24"/>
      <w:szCs w:val="24"/>
      <w:lang w:val="hr-HR"/>
    </w:rPr>
  </w:style>
  <w:style w:type="character" w:customStyle="1" w:styleId="NaglaencitatChar">
    <w:name w:val="Naglašen citat Char"/>
    <w:basedOn w:val="Zadanifontodlomka"/>
    <w:link w:val="Naglaencitat"/>
    <w:uiPriority w:val="30"/>
    <w:rsid w:val="00DA44F9"/>
    <w:rPr>
      <w:rFonts w:ascii="Times New Roman" w:eastAsia="Times New Roman" w:hAnsi="Times New Roman" w:cs="Times New Roman"/>
      <w:b/>
      <w:bCs/>
      <w:i/>
      <w:iCs/>
      <w:color w:val="4F81BD"/>
      <w:sz w:val="24"/>
      <w:szCs w:val="24"/>
      <w:lang w:eastAsia="hr-HR"/>
    </w:rPr>
  </w:style>
  <w:style w:type="character" w:styleId="Neupadljivareferenca">
    <w:name w:val="Subtle Reference"/>
    <w:basedOn w:val="Zadanifontodlomka"/>
    <w:uiPriority w:val="31"/>
    <w:qFormat/>
    <w:rsid w:val="00DA44F9"/>
    <w:rPr>
      <w:smallCaps/>
      <w:color w:val="C0504D"/>
      <w:u w:val="single"/>
    </w:rPr>
  </w:style>
  <w:style w:type="paragraph" w:styleId="Citat">
    <w:name w:val="Quote"/>
    <w:basedOn w:val="Normal"/>
    <w:next w:val="Normal"/>
    <w:link w:val="CitatChar"/>
    <w:uiPriority w:val="29"/>
    <w:qFormat/>
    <w:rsid w:val="00DA44F9"/>
    <w:rPr>
      <w:i/>
      <w:iCs/>
      <w:color w:val="000000"/>
      <w:sz w:val="24"/>
      <w:szCs w:val="24"/>
      <w:lang w:val="hr-HR"/>
    </w:rPr>
  </w:style>
  <w:style w:type="character" w:customStyle="1" w:styleId="CitatChar">
    <w:name w:val="Citat Char"/>
    <w:basedOn w:val="Zadanifontodlomka"/>
    <w:link w:val="Citat"/>
    <w:uiPriority w:val="29"/>
    <w:rsid w:val="00DA44F9"/>
    <w:rPr>
      <w:rFonts w:ascii="Times New Roman" w:eastAsia="Times New Roman" w:hAnsi="Times New Roman" w:cs="Times New Roman"/>
      <w:i/>
      <w:iCs/>
      <w:color w:val="000000"/>
      <w:sz w:val="24"/>
      <w:szCs w:val="24"/>
      <w:lang w:eastAsia="hr-HR"/>
    </w:rPr>
  </w:style>
  <w:style w:type="character" w:styleId="Istaknutareferenca">
    <w:name w:val="Intense Reference"/>
    <w:basedOn w:val="Zadanifontodlomka"/>
    <w:uiPriority w:val="32"/>
    <w:qFormat/>
    <w:rsid w:val="00DA44F9"/>
    <w:rPr>
      <w:b/>
      <w:bCs/>
      <w:smallCaps/>
      <w:color w:val="C0504D"/>
      <w:spacing w:val="5"/>
      <w:u w:val="single"/>
    </w:rPr>
  </w:style>
  <w:style w:type="character" w:styleId="Naslovknjige">
    <w:name w:val="Book Title"/>
    <w:basedOn w:val="Zadanifontodlomka"/>
    <w:uiPriority w:val="33"/>
    <w:qFormat/>
    <w:rsid w:val="00DA44F9"/>
    <w:rPr>
      <w:b/>
      <w:bCs/>
      <w:smallCaps/>
      <w:spacing w:val="5"/>
    </w:rPr>
  </w:style>
  <w:style w:type="character" w:styleId="Jakoisticanje">
    <w:name w:val="Intense Emphasis"/>
    <w:basedOn w:val="Zadanifontodlomka"/>
    <w:uiPriority w:val="21"/>
    <w:qFormat/>
    <w:rsid w:val="00DA44F9"/>
    <w:rPr>
      <w:b/>
      <w:bCs/>
      <w:i/>
      <w:iCs/>
      <w:color w:val="4F81BD"/>
    </w:rPr>
  </w:style>
  <w:style w:type="paragraph" w:styleId="Naslov">
    <w:name w:val="Title"/>
    <w:basedOn w:val="Normal"/>
    <w:next w:val="Normal"/>
    <w:link w:val="NaslovChar"/>
    <w:qFormat/>
    <w:rsid w:val="00DA44F9"/>
    <w:pPr>
      <w:spacing w:before="240" w:after="60"/>
      <w:jc w:val="center"/>
      <w:outlineLvl w:val="0"/>
    </w:pPr>
    <w:rPr>
      <w:rFonts w:ascii="Cambria" w:hAnsi="Cambria"/>
      <w:b/>
      <w:bCs/>
      <w:kern w:val="28"/>
      <w:sz w:val="32"/>
      <w:szCs w:val="32"/>
      <w:lang w:val="hr-HR"/>
    </w:rPr>
  </w:style>
  <w:style w:type="character" w:customStyle="1" w:styleId="NaslovChar">
    <w:name w:val="Naslov Char"/>
    <w:basedOn w:val="Zadanifontodlomka"/>
    <w:link w:val="Naslov"/>
    <w:rsid w:val="00DA44F9"/>
    <w:rPr>
      <w:rFonts w:ascii="Cambria" w:eastAsia="Times New Roman" w:hAnsi="Cambria" w:cs="Times New Roman"/>
      <w:b/>
      <w:bCs/>
      <w:kern w:val="28"/>
      <w:sz w:val="32"/>
      <w:szCs w:val="32"/>
      <w:lang w:eastAsia="hr-HR"/>
    </w:rPr>
  </w:style>
  <w:style w:type="paragraph" w:customStyle="1" w:styleId="Bezproreda1">
    <w:name w:val="Bez proreda1"/>
    <w:rsid w:val="00DA44F9"/>
    <w:pPr>
      <w:spacing w:after="0" w:line="240" w:lineRule="auto"/>
    </w:pPr>
    <w:rPr>
      <w:rFonts w:ascii="Calibri" w:eastAsia="Times New Roman" w:hAnsi="Calibri" w:cs="Times New Roman"/>
    </w:rPr>
  </w:style>
  <w:style w:type="character" w:customStyle="1" w:styleId="apple-converted-space">
    <w:name w:val="apple-converted-space"/>
    <w:basedOn w:val="Zadanifontodlomka"/>
    <w:rsid w:val="00DA44F9"/>
  </w:style>
  <w:style w:type="paragraph" w:customStyle="1" w:styleId="Odlomakpopisa1">
    <w:name w:val="Odlomak popisa1"/>
    <w:basedOn w:val="Normal"/>
    <w:uiPriority w:val="99"/>
    <w:rsid w:val="00DA44F9"/>
    <w:pPr>
      <w:spacing w:after="200" w:line="276" w:lineRule="auto"/>
      <w:ind w:left="720"/>
    </w:pPr>
    <w:rPr>
      <w:rFonts w:ascii="Calibri" w:eastAsia="Calibri" w:hAnsi="Calibri"/>
      <w:sz w:val="22"/>
      <w:szCs w:val="22"/>
      <w:lang w:val="hr-HR"/>
    </w:rPr>
  </w:style>
  <w:style w:type="character" w:customStyle="1" w:styleId="st">
    <w:name w:val="st"/>
    <w:basedOn w:val="Zadanifontodlomka"/>
    <w:rsid w:val="00DA44F9"/>
  </w:style>
  <w:style w:type="paragraph" w:customStyle="1" w:styleId="clanak">
    <w:name w:val="clanak"/>
    <w:basedOn w:val="Normal"/>
    <w:rsid w:val="00DA44F9"/>
    <w:pPr>
      <w:spacing w:before="100" w:beforeAutospacing="1" w:after="100" w:afterAutospacing="1"/>
      <w:jc w:val="center"/>
    </w:pPr>
    <w:rPr>
      <w:sz w:val="24"/>
      <w:szCs w:val="24"/>
      <w:lang w:val="hr-HR"/>
    </w:rPr>
  </w:style>
  <w:style w:type="paragraph" w:customStyle="1" w:styleId="t-9-8">
    <w:name w:val="t-9-8"/>
    <w:basedOn w:val="Normal"/>
    <w:rsid w:val="00DA44F9"/>
    <w:pPr>
      <w:spacing w:before="100" w:beforeAutospacing="1" w:after="100" w:afterAutospacing="1"/>
    </w:pPr>
    <w:rPr>
      <w:sz w:val="24"/>
      <w:szCs w:val="24"/>
      <w:lang w:val="hr-HR"/>
    </w:rPr>
  </w:style>
  <w:style w:type="paragraph" w:styleId="Obinitekst">
    <w:name w:val="Plain Text"/>
    <w:basedOn w:val="Normal"/>
    <w:link w:val="ObinitekstChar"/>
    <w:uiPriority w:val="99"/>
    <w:unhideWhenUsed/>
    <w:rsid w:val="00DA44F9"/>
    <w:rPr>
      <w:rFonts w:ascii="Calibri" w:eastAsiaTheme="minorHAnsi" w:hAnsi="Calibri" w:cstheme="minorBidi"/>
      <w:sz w:val="22"/>
      <w:szCs w:val="21"/>
      <w:lang w:val="hr-HR" w:eastAsia="en-US"/>
    </w:rPr>
  </w:style>
  <w:style w:type="character" w:customStyle="1" w:styleId="ObinitekstChar">
    <w:name w:val="Obični tekst Char"/>
    <w:basedOn w:val="Zadanifontodlomka"/>
    <w:link w:val="Obinitekst"/>
    <w:uiPriority w:val="99"/>
    <w:rsid w:val="00DA44F9"/>
    <w:rPr>
      <w:rFonts w:ascii="Calibri" w:hAnsi="Calibri"/>
      <w:szCs w:val="21"/>
    </w:rPr>
  </w:style>
  <w:style w:type="paragraph" w:styleId="Tijeloteksta2">
    <w:name w:val="Body Text 2"/>
    <w:basedOn w:val="Normal"/>
    <w:link w:val="Tijeloteksta2Char"/>
    <w:uiPriority w:val="99"/>
    <w:unhideWhenUsed/>
    <w:rsid w:val="00EF1729"/>
    <w:pPr>
      <w:spacing w:after="120" w:line="480" w:lineRule="auto"/>
    </w:pPr>
  </w:style>
  <w:style w:type="character" w:customStyle="1" w:styleId="Tijeloteksta2Char">
    <w:name w:val="Tijelo teksta 2 Char"/>
    <w:basedOn w:val="Zadanifontodlomka"/>
    <w:link w:val="Tijeloteksta2"/>
    <w:uiPriority w:val="99"/>
    <w:rsid w:val="00EF1729"/>
    <w:rPr>
      <w:rFonts w:ascii="Times New Roman" w:eastAsia="Times New Roman" w:hAnsi="Times New Roman" w:cs="Times New Roman"/>
      <w:sz w:val="20"/>
      <w:szCs w:val="20"/>
      <w:lang w:val="en-US" w:eastAsia="hr-HR"/>
    </w:rPr>
  </w:style>
  <w:style w:type="character" w:customStyle="1" w:styleId="OdlomakpopisaChar">
    <w:name w:val="Odlomak popisa Char"/>
    <w:link w:val="Odlomakpopisa"/>
    <w:uiPriority w:val="34"/>
    <w:locked/>
    <w:rsid w:val="004953A0"/>
    <w:rPr>
      <w:rFonts w:ascii="Times New Roman" w:eastAsia="Times New Roman" w:hAnsi="Times New Roman" w:cs="Times New Roman"/>
      <w:sz w:val="20"/>
      <w:szCs w:val="20"/>
      <w:lang w:val="en-US" w:eastAsia="hr-HR"/>
    </w:rPr>
  </w:style>
  <w:style w:type="paragraph" w:customStyle="1" w:styleId="GrayText">
    <w:name w:val="GrayText"/>
    <w:basedOn w:val="Normal"/>
    <w:rsid w:val="00F653B0"/>
    <w:pPr>
      <w:autoSpaceDE w:val="0"/>
      <w:autoSpaceDN w:val="0"/>
      <w:adjustRightInd w:val="0"/>
    </w:pPr>
    <w:rPr>
      <w:rFonts w:ascii="Arial" w:hAnsi="Arial" w:cs="Arial"/>
      <w:color w:val="C0C0C0"/>
      <w:sz w:val="22"/>
      <w:szCs w:val="22"/>
      <w:lang w:val="hr-HR"/>
    </w:rPr>
  </w:style>
  <w:style w:type="character" w:customStyle="1" w:styleId="BezproredaChar">
    <w:name w:val="Bez proreda Char"/>
    <w:link w:val="Bezproreda"/>
    <w:uiPriority w:val="1"/>
    <w:locked/>
    <w:rsid w:val="00500CB9"/>
  </w:style>
  <w:style w:type="paragraph" w:customStyle="1" w:styleId="v1msonormal">
    <w:name w:val="v1msonormal"/>
    <w:basedOn w:val="Normal"/>
    <w:rsid w:val="006176BD"/>
    <w:pPr>
      <w:spacing w:before="100" w:beforeAutospacing="1" w:after="100" w:afterAutospacing="1"/>
    </w:pPr>
    <w:rPr>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464">
      <w:bodyDiv w:val="1"/>
      <w:marLeft w:val="0"/>
      <w:marRight w:val="0"/>
      <w:marTop w:val="0"/>
      <w:marBottom w:val="0"/>
      <w:divBdr>
        <w:top w:val="none" w:sz="0" w:space="0" w:color="auto"/>
        <w:left w:val="none" w:sz="0" w:space="0" w:color="auto"/>
        <w:bottom w:val="none" w:sz="0" w:space="0" w:color="auto"/>
        <w:right w:val="none" w:sz="0" w:space="0" w:color="auto"/>
      </w:divBdr>
    </w:div>
    <w:div w:id="11152897">
      <w:bodyDiv w:val="1"/>
      <w:marLeft w:val="0"/>
      <w:marRight w:val="0"/>
      <w:marTop w:val="0"/>
      <w:marBottom w:val="0"/>
      <w:divBdr>
        <w:top w:val="none" w:sz="0" w:space="0" w:color="auto"/>
        <w:left w:val="none" w:sz="0" w:space="0" w:color="auto"/>
        <w:bottom w:val="none" w:sz="0" w:space="0" w:color="auto"/>
        <w:right w:val="none" w:sz="0" w:space="0" w:color="auto"/>
      </w:divBdr>
    </w:div>
    <w:div w:id="18354789">
      <w:bodyDiv w:val="1"/>
      <w:marLeft w:val="0"/>
      <w:marRight w:val="0"/>
      <w:marTop w:val="0"/>
      <w:marBottom w:val="0"/>
      <w:divBdr>
        <w:top w:val="none" w:sz="0" w:space="0" w:color="auto"/>
        <w:left w:val="none" w:sz="0" w:space="0" w:color="auto"/>
        <w:bottom w:val="none" w:sz="0" w:space="0" w:color="auto"/>
        <w:right w:val="none" w:sz="0" w:space="0" w:color="auto"/>
      </w:divBdr>
    </w:div>
    <w:div w:id="40595063">
      <w:bodyDiv w:val="1"/>
      <w:marLeft w:val="0"/>
      <w:marRight w:val="0"/>
      <w:marTop w:val="0"/>
      <w:marBottom w:val="0"/>
      <w:divBdr>
        <w:top w:val="none" w:sz="0" w:space="0" w:color="auto"/>
        <w:left w:val="none" w:sz="0" w:space="0" w:color="auto"/>
        <w:bottom w:val="none" w:sz="0" w:space="0" w:color="auto"/>
        <w:right w:val="none" w:sz="0" w:space="0" w:color="auto"/>
      </w:divBdr>
    </w:div>
    <w:div w:id="41445224">
      <w:bodyDiv w:val="1"/>
      <w:marLeft w:val="0"/>
      <w:marRight w:val="0"/>
      <w:marTop w:val="0"/>
      <w:marBottom w:val="0"/>
      <w:divBdr>
        <w:top w:val="none" w:sz="0" w:space="0" w:color="auto"/>
        <w:left w:val="none" w:sz="0" w:space="0" w:color="auto"/>
        <w:bottom w:val="none" w:sz="0" w:space="0" w:color="auto"/>
        <w:right w:val="none" w:sz="0" w:space="0" w:color="auto"/>
      </w:divBdr>
    </w:div>
    <w:div w:id="41904142">
      <w:bodyDiv w:val="1"/>
      <w:marLeft w:val="0"/>
      <w:marRight w:val="0"/>
      <w:marTop w:val="0"/>
      <w:marBottom w:val="0"/>
      <w:divBdr>
        <w:top w:val="none" w:sz="0" w:space="0" w:color="auto"/>
        <w:left w:val="none" w:sz="0" w:space="0" w:color="auto"/>
        <w:bottom w:val="none" w:sz="0" w:space="0" w:color="auto"/>
        <w:right w:val="none" w:sz="0" w:space="0" w:color="auto"/>
      </w:divBdr>
    </w:div>
    <w:div w:id="79376345">
      <w:bodyDiv w:val="1"/>
      <w:marLeft w:val="0"/>
      <w:marRight w:val="0"/>
      <w:marTop w:val="0"/>
      <w:marBottom w:val="0"/>
      <w:divBdr>
        <w:top w:val="none" w:sz="0" w:space="0" w:color="auto"/>
        <w:left w:val="none" w:sz="0" w:space="0" w:color="auto"/>
        <w:bottom w:val="none" w:sz="0" w:space="0" w:color="auto"/>
        <w:right w:val="none" w:sz="0" w:space="0" w:color="auto"/>
      </w:divBdr>
    </w:div>
    <w:div w:id="96758257">
      <w:bodyDiv w:val="1"/>
      <w:marLeft w:val="0"/>
      <w:marRight w:val="0"/>
      <w:marTop w:val="0"/>
      <w:marBottom w:val="0"/>
      <w:divBdr>
        <w:top w:val="none" w:sz="0" w:space="0" w:color="auto"/>
        <w:left w:val="none" w:sz="0" w:space="0" w:color="auto"/>
        <w:bottom w:val="none" w:sz="0" w:space="0" w:color="auto"/>
        <w:right w:val="none" w:sz="0" w:space="0" w:color="auto"/>
      </w:divBdr>
    </w:div>
    <w:div w:id="99303129">
      <w:bodyDiv w:val="1"/>
      <w:marLeft w:val="0"/>
      <w:marRight w:val="0"/>
      <w:marTop w:val="0"/>
      <w:marBottom w:val="0"/>
      <w:divBdr>
        <w:top w:val="none" w:sz="0" w:space="0" w:color="auto"/>
        <w:left w:val="none" w:sz="0" w:space="0" w:color="auto"/>
        <w:bottom w:val="none" w:sz="0" w:space="0" w:color="auto"/>
        <w:right w:val="none" w:sz="0" w:space="0" w:color="auto"/>
      </w:divBdr>
    </w:div>
    <w:div w:id="105194503">
      <w:bodyDiv w:val="1"/>
      <w:marLeft w:val="0"/>
      <w:marRight w:val="0"/>
      <w:marTop w:val="0"/>
      <w:marBottom w:val="0"/>
      <w:divBdr>
        <w:top w:val="none" w:sz="0" w:space="0" w:color="auto"/>
        <w:left w:val="none" w:sz="0" w:space="0" w:color="auto"/>
        <w:bottom w:val="none" w:sz="0" w:space="0" w:color="auto"/>
        <w:right w:val="none" w:sz="0" w:space="0" w:color="auto"/>
      </w:divBdr>
    </w:div>
    <w:div w:id="105779060">
      <w:bodyDiv w:val="1"/>
      <w:marLeft w:val="0"/>
      <w:marRight w:val="0"/>
      <w:marTop w:val="0"/>
      <w:marBottom w:val="0"/>
      <w:divBdr>
        <w:top w:val="none" w:sz="0" w:space="0" w:color="auto"/>
        <w:left w:val="none" w:sz="0" w:space="0" w:color="auto"/>
        <w:bottom w:val="none" w:sz="0" w:space="0" w:color="auto"/>
        <w:right w:val="none" w:sz="0" w:space="0" w:color="auto"/>
      </w:divBdr>
    </w:div>
    <w:div w:id="111215166">
      <w:bodyDiv w:val="1"/>
      <w:marLeft w:val="0"/>
      <w:marRight w:val="0"/>
      <w:marTop w:val="0"/>
      <w:marBottom w:val="0"/>
      <w:divBdr>
        <w:top w:val="none" w:sz="0" w:space="0" w:color="auto"/>
        <w:left w:val="none" w:sz="0" w:space="0" w:color="auto"/>
        <w:bottom w:val="none" w:sz="0" w:space="0" w:color="auto"/>
        <w:right w:val="none" w:sz="0" w:space="0" w:color="auto"/>
      </w:divBdr>
    </w:div>
    <w:div w:id="121970732">
      <w:bodyDiv w:val="1"/>
      <w:marLeft w:val="0"/>
      <w:marRight w:val="0"/>
      <w:marTop w:val="0"/>
      <w:marBottom w:val="0"/>
      <w:divBdr>
        <w:top w:val="none" w:sz="0" w:space="0" w:color="auto"/>
        <w:left w:val="none" w:sz="0" w:space="0" w:color="auto"/>
        <w:bottom w:val="none" w:sz="0" w:space="0" w:color="auto"/>
        <w:right w:val="none" w:sz="0" w:space="0" w:color="auto"/>
      </w:divBdr>
    </w:div>
    <w:div w:id="149374987">
      <w:bodyDiv w:val="1"/>
      <w:marLeft w:val="0"/>
      <w:marRight w:val="0"/>
      <w:marTop w:val="0"/>
      <w:marBottom w:val="0"/>
      <w:divBdr>
        <w:top w:val="none" w:sz="0" w:space="0" w:color="auto"/>
        <w:left w:val="none" w:sz="0" w:space="0" w:color="auto"/>
        <w:bottom w:val="none" w:sz="0" w:space="0" w:color="auto"/>
        <w:right w:val="none" w:sz="0" w:space="0" w:color="auto"/>
      </w:divBdr>
    </w:div>
    <w:div w:id="173302553">
      <w:bodyDiv w:val="1"/>
      <w:marLeft w:val="0"/>
      <w:marRight w:val="0"/>
      <w:marTop w:val="0"/>
      <w:marBottom w:val="0"/>
      <w:divBdr>
        <w:top w:val="none" w:sz="0" w:space="0" w:color="auto"/>
        <w:left w:val="none" w:sz="0" w:space="0" w:color="auto"/>
        <w:bottom w:val="none" w:sz="0" w:space="0" w:color="auto"/>
        <w:right w:val="none" w:sz="0" w:space="0" w:color="auto"/>
      </w:divBdr>
    </w:div>
    <w:div w:id="179510982">
      <w:bodyDiv w:val="1"/>
      <w:marLeft w:val="0"/>
      <w:marRight w:val="0"/>
      <w:marTop w:val="0"/>
      <w:marBottom w:val="0"/>
      <w:divBdr>
        <w:top w:val="none" w:sz="0" w:space="0" w:color="auto"/>
        <w:left w:val="none" w:sz="0" w:space="0" w:color="auto"/>
        <w:bottom w:val="none" w:sz="0" w:space="0" w:color="auto"/>
        <w:right w:val="none" w:sz="0" w:space="0" w:color="auto"/>
      </w:divBdr>
    </w:div>
    <w:div w:id="210073539">
      <w:bodyDiv w:val="1"/>
      <w:marLeft w:val="0"/>
      <w:marRight w:val="0"/>
      <w:marTop w:val="0"/>
      <w:marBottom w:val="0"/>
      <w:divBdr>
        <w:top w:val="none" w:sz="0" w:space="0" w:color="auto"/>
        <w:left w:val="none" w:sz="0" w:space="0" w:color="auto"/>
        <w:bottom w:val="none" w:sz="0" w:space="0" w:color="auto"/>
        <w:right w:val="none" w:sz="0" w:space="0" w:color="auto"/>
      </w:divBdr>
    </w:div>
    <w:div w:id="223376015">
      <w:bodyDiv w:val="1"/>
      <w:marLeft w:val="0"/>
      <w:marRight w:val="0"/>
      <w:marTop w:val="0"/>
      <w:marBottom w:val="0"/>
      <w:divBdr>
        <w:top w:val="none" w:sz="0" w:space="0" w:color="auto"/>
        <w:left w:val="none" w:sz="0" w:space="0" w:color="auto"/>
        <w:bottom w:val="none" w:sz="0" w:space="0" w:color="auto"/>
        <w:right w:val="none" w:sz="0" w:space="0" w:color="auto"/>
      </w:divBdr>
    </w:div>
    <w:div w:id="234629277">
      <w:bodyDiv w:val="1"/>
      <w:marLeft w:val="0"/>
      <w:marRight w:val="0"/>
      <w:marTop w:val="0"/>
      <w:marBottom w:val="0"/>
      <w:divBdr>
        <w:top w:val="none" w:sz="0" w:space="0" w:color="auto"/>
        <w:left w:val="none" w:sz="0" w:space="0" w:color="auto"/>
        <w:bottom w:val="none" w:sz="0" w:space="0" w:color="auto"/>
        <w:right w:val="none" w:sz="0" w:space="0" w:color="auto"/>
      </w:divBdr>
    </w:div>
    <w:div w:id="234782546">
      <w:bodyDiv w:val="1"/>
      <w:marLeft w:val="0"/>
      <w:marRight w:val="0"/>
      <w:marTop w:val="0"/>
      <w:marBottom w:val="0"/>
      <w:divBdr>
        <w:top w:val="none" w:sz="0" w:space="0" w:color="auto"/>
        <w:left w:val="none" w:sz="0" w:space="0" w:color="auto"/>
        <w:bottom w:val="none" w:sz="0" w:space="0" w:color="auto"/>
        <w:right w:val="none" w:sz="0" w:space="0" w:color="auto"/>
      </w:divBdr>
    </w:div>
    <w:div w:id="249778181">
      <w:bodyDiv w:val="1"/>
      <w:marLeft w:val="0"/>
      <w:marRight w:val="0"/>
      <w:marTop w:val="0"/>
      <w:marBottom w:val="0"/>
      <w:divBdr>
        <w:top w:val="none" w:sz="0" w:space="0" w:color="auto"/>
        <w:left w:val="none" w:sz="0" w:space="0" w:color="auto"/>
        <w:bottom w:val="none" w:sz="0" w:space="0" w:color="auto"/>
        <w:right w:val="none" w:sz="0" w:space="0" w:color="auto"/>
      </w:divBdr>
    </w:div>
    <w:div w:id="259992423">
      <w:bodyDiv w:val="1"/>
      <w:marLeft w:val="0"/>
      <w:marRight w:val="0"/>
      <w:marTop w:val="0"/>
      <w:marBottom w:val="0"/>
      <w:divBdr>
        <w:top w:val="none" w:sz="0" w:space="0" w:color="auto"/>
        <w:left w:val="none" w:sz="0" w:space="0" w:color="auto"/>
        <w:bottom w:val="none" w:sz="0" w:space="0" w:color="auto"/>
        <w:right w:val="none" w:sz="0" w:space="0" w:color="auto"/>
      </w:divBdr>
    </w:div>
    <w:div w:id="273903665">
      <w:bodyDiv w:val="1"/>
      <w:marLeft w:val="0"/>
      <w:marRight w:val="0"/>
      <w:marTop w:val="0"/>
      <w:marBottom w:val="0"/>
      <w:divBdr>
        <w:top w:val="none" w:sz="0" w:space="0" w:color="auto"/>
        <w:left w:val="none" w:sz="0" w:space="0" w:color="auto"/>
        <w:bottom w:val="none" w:sz="0" w:space="0" w:color="auto"/>
        <w:right w:val="none" w:sz="0" w:space="0" w:color="auto"/>
      </w:divBdr>
    </w:div>
    <w:div w:id="307900879">
      <w:bodyDiv w:val="1"/>
      <w:marLeft w:val="0"/>
      <w:marRight w:val="0"/>
      <w:marTop w:val="0"/>
      <w:marBottom w:val="0"/>
      <w:divBdr>
        <w:top w:val="none" w:sz="0" w:space="0" w:color="auto"/>
        <w:left w:val="none" w:sz="0" w:space="0" w:color="auto"/>
        <w:bottom w:val="none" w:sz="0" w:space="0" w:color="auto"/>
        <w:right w:val="none" w:sz="0" w:space="0" w:color="auto"/>
      </w:divBdr>
    </w:div>
    <w:div w:id="340012145">
      <w:bodyDiv w:val="1"/>
      <w:marLeft w:val="0"/>
      <w:marRight w:val="0"/>
      <w:marTop w:val="0"/>
      <w:marBottom w:val="0"/>
      <w:divBdr>
        <w:top w:val="none" w:sz="0" w:space="0" w:color="auto"/>
        <w:left w:val="none" w:sz="0" w:space="0" w:color="auto"/>
        <w:bottom w:val="none" w:sz="0" w:space="0" w:color="auto"/>
        <w:right w:val="none" w:sz="0" w:space="0" w:color="auto"/>
      </w:divBdr>
    </w:div>
    <w:div w:id="348340380">
      <w:bodyDiv w:val="1"/>
      <w:marLeft w:val="0"/>
      <w:marRight w:val="0"/>
      <w:marTop w:val="0"/>
      <w:marBottom w:val="0"/>
      <w:divBdr>
        <w:top w:val="none" w:sz="0" w:space="0" w:color="auto"/>
        <w:left w:val="none" w:sz="0" w:space="0" w:color="auto"/>
        <w:bottom w:val="none" w:sz="0" w:space="0" w:color="auto"/>
        <w:right w:val="none" w:sz="0" w:space="0" w:color="auto"/>
      </w:divBdr>
    </w:div>
    <w:div w:id="352147424">
      <w:bodyDiv w:val="1"/>
      <w:marLeft w:val="0"/>
      <w:marRight w:val="0"/>
      <w:marTop w:val="0"/>
      <w:marBottom w:val="0"/>
      <w:divBdr>
        <w:top w:val="none" w:sz="0" w:space="0" w:color="auto"/>
        <w:left w:val="none" w:sz="0" w:space="0" w:color="auto"/>
        <w:bottom w:val="none" w:sz="0" w:space="0" w:color="auto"/>
        <w:right w:val="none" w:sz="0" w:space="0" w:color="auto"/>
      </w:divBdr>
    </w:div>
    <w:div w:id="358437983">
      <w:bodyDiv w:val="1"/>
      <w:marLeft w:val="0"/>
      <w:marRight w:val="0"/>
      <w:marTop w:val="0"/>
      <w:marBottom w:val="0"/>
      <w:divBdr>
        <w:top w:val="none" w:sz="0" w:space="0" w:color="auto"/>
        <w:left w:val="none" w:sz="0" w:space="0" w:color="auto"/>
        <w:bottom w:val="none" w:sz="0" w:space="0" w:color="auto"/>
        <w:right w:val="none" w:sz="0" w:space="0" w:color="auto"/>
      </w:divBdr>
    </w:div>
    <w:div w:id="367536350">
      <w:bodyDiv w:val="1"/>
      <w:marLeft w:val="0"/>
      <w:marRight w:val="0"/>
      <w:marTop w:val="0"/>
      <w:marBottom w:val="0"/>
      <w:divBdr>
        <w:top w:val="none" w:sz="0" w:space="0" w:color="auto"/>
        <w:left w:val="none" w:sz="0" w:space="0" w:color="auto"/>
        <w:bottom w:val="none" w:sz="0" w:space="0" w:color="auto"/>
        <w:right w:val="none" w:sz="0" w:space="0" w:color="auto"/>
      </w:divBdr>
    </w:div>
    <w:div w:id="370541752">
      <w:bodyDiv w:val="1"/>
      <w:marLeft w:val="0"/>
      <w:marRight w:val="0"/>
      <w:marTop w:val="0"/>
      <w:marBottom w:val="0"/>
      <w:divBdr>
        <w:top w:val="none" w:sz="0" w:space="0" w:color="auto"/>
        <w:left w:val="none" w:sz="0" w:space="0" w:color="auto"/>
        <w:bottom w:val="none" w:sz="0" w:space="0" w:color="auto"/>
        <w:right w:val="none" w:sz="0" w:space="0" w:color="auto"/>
      </w:divBdr>
    </w:div>
    <w:div w:id="399057121">
      <w:bodyDiv w:val="1"/>
      <w:marLeft w:val="0"/>
      <w:marRight w:val="0"/>
      <w:marTop w:val="0"/>
      <w:marBottom w:val="0"/>
      <w:divBdr>
        <w:top w:val="none" w:sz="0" w:space="0" w:color="auto"/>
        <w:left w:val="none" w:sz="0" w:space="0" w:color="auto"/>
        <w:bottom w:val="none" w:sz="0" w:space="0" w:color="auto"/>
        <w:right w:val="none" w:sz="0" w:space="0" w:color="auto"/>
      </w:divBdr>
    </w:div>
    <w:div w:id="414789085">
      <w:bodyDiv w:val="1"/>
      <w:marLeft w:val="0"/>
      <w:marRight w:val="0"/>
      <w:marTop w:val="0"/>
      <w:marBottom w:val="0"/>
      <w:divBdr>
        <w:top w:val="none" w:sz="0" w:space="0" w:color="auto"/>
        <w:left w:val="none" w:sz="0" w:space="0" w:color="auto"/>
        <w:bottom w:val="none" w:sz="0" w:space="0" w:color="auto"/>
        <w:right w:val="none" w:sz="0" w:space="0" w:color="auto"/>
      </w:divBdr>
    </w:div>
    <w:div w:id="423499039">
      <w:bodyDiv w:val="1"/>
      <w:marLeft w:val="0"/>
      <w:marRight w:val="0"/>
      <w:marTop w:val="0"/>
      <w:marBottom w:val="0"/>
      <w:divBdr>
        <w:top w:val="none" w:sz="0" w:space="0" w:color="auto"/>
        <w:left w:val="none" w:sz="0" w:space="0" w:color="auto"/>
        <w:bottom w:val="none" w:sz="0" w:space="0" w:color="auto"/>
        <w:right w:val="none" w:sz="0" w:space="0" w:color="auto"/>
      </w:divBdr>
    </w:div>
    <w:div w:id="461925453">
      <w:bodyDiv w:val="1"/>
      <w:marLeft w:val="0"/>
      <w:marRight w:val="0"/>
      <w:marTop w:val="0"/>
      <w:marBottom w:val="0"/>
      <w:divBdr>
        <w:top w:val="none" w:sz="0" w:space="0" w:color="auto"/>
        <w:left w:val="none" w:sz="0" w:space="0" w:color="auto"/>
        <w:bottom w:val="none" w:sz="0" w:space="0" w:color="auto"/>
        <w:right w:val="none" w:sz="0" w:space="0" w:color="auto"/>
      </w:divBdr>
    </w:div>
    <w:div w:id="487941581">
      <w:bodyDiv w:val="1"/>
      <w:marLeft w:val="0"/>
      <w:marRight w:val="0"/>
      <w:marTop w:val="0"/>
      <w:marBottom w:val="0"/>
      <w:divBdr>
        <w:top w:val="none" w:sz="0" w:space="0" w:color="auto"/>
        <w:left w:val="none" w:sz="0" w:space="0" w:color="auto"/>
        <w:bottom w:val="none" w:sz="0" w:space="0" w:color="auto"/>
        <w:right w:val="none" w:sz="0" w:space="0" w:color="auto"/>
      </w:divBdr>
    </w:div>
    <w:div w:id="494999782">
      <w:bodyDiv w:val="1"/>
      <w:marLeft w:val="0"/>
      <w:marRight w:val="0"/>
      <w:marTop w:val="0"/>
      <w:marBottom w:val="0"/>
      <w:divBdr>
        <w:top w:val="none" w:sz="0" w:space="0" w:color="auto"/>
        <w:left w:val="none" w:sz="0" w:space="0" w:color="auto"/>
        <w:bottom w:val="none" w:sz="0" w:space="0" w:color="auto"/>
        <w:right w:val="none" w:sz="0" w:space="0" w:color="auto"/>
      </w:divBdr>
    </w:div>
    <w:div w:id="542332317">
      <w:bodyDiv w:val="1"/>
      <w:marLeft w:val="0"/>
      <w:marRight w:val="0"/>
      <w:marTop w:val="0"/>
      <w:marBottom w:val="0"/>
      <w:divBdr>
        <w:top w:val="none" w:sz="0" w:space="0" w:color="auto"/>
        <w:left w:val="none" w:sz="0" w:space="0" w:color="auto"/>
        <w:bottom w:val="none" w:sz="0" w:space="0" w:color="auto"/>
        <w:right w:val="none" w:sz="0" w:space="0" w:color="auto"/>
      </w:divBdr>
    </w:div>
    <w:div w:id="551379975">
      <w:bodyDiv w:val="1"/>
      <w:marLeft w:val="0"/>
      <w:marRight w:val="0"/>
      <w:marTop w:val="0"/>
      <w:marBottom w:val="0"/>
      <w:divBdr>
        <w:top w:val="none" w:sz="0" w:space="0" w:color="auto"/>
        <w:left w:val="none" w:sz="0" w:space="0" w:color="auto"/>
        <w:bottom w:val="none" w:sz="0" w:space="0" w:color="auto"/>
        <w:right w:val="none" w:sz="0" w:space="0" w:color="auto"/>
      </w:divBdr>
    </w:div>
    <w:div w:id="564920863">
      <w:bodyDiv w:val="1"/>
      <w:marLeft w:val="0"/>
      <w:marRight w:val="0"/>
      <w:marTop w:val="0"/>
      <w:marBottom w:val="0"/>
      <w:divBdr>
        <w:top w:val="none" w:sz="0" w:space="0" w:color="auto"/>
        <w:left w:val="none" w:sz="0" w:space="0" w:color="auto"/>
        <w:bottom w:val="none" w:sz="0" w:space="0" w:color="auto"/>
        <w:right w:val="none" w:sz="0" w:space="0" w:color="auto"/>
      </w:divBdr>
    </w:div>
    <w:div w:id="565847156">
      <w:bodyDiv w:val="1"/>
      <w:marLeft w:val="0"/>
      <w:marRight w:val="0"/>
      <w:marTop w:val="0"/>
      <w:marBottom w:val="0"/>
      <w:divBdr>
        <w:top w:val="none" w:sz="0" w:space="0" w:color="auto"/>
        <w:left w:val="none" w:sz="0" w:space="0" w:color="auto"/>
        <w:bottom w:val="none" w:sz="0" w:space="0" w:color="auto"/>
        <w:right w:val="none" w:sz="0" w:space="0" w:color="auto"/>
      </w:divBdr>
    </w:div>
    <w:div w:id="566696293">
      <w:bodyDiv w:val="1"/>
      <w:marLeft w:val="0"/>
      <w:marRight w:val="0"/>
      <w:marTop w:val="0"/>
      <w:marBottom w:val="0"/>
      <w:divBdr>
        <w:top w:val="none" w:sz="0" w:space="0" w:color="auto"/>
        <w:left w:val="none" w:sz="0" w:space="0" w:color="auto"/>
        <w:bottom w:val="none" w:sz="0" w:space="0" w:color="auto"/>
        <w:right w:val="none" w:sz="0" w:space="0" w:color="auto"/>
      </w:divBdr>
    </w:div>
    <w:div w:id="584610240">
      <w:bodyDiv w:val="1"/>
      <w:marLeft w:val="0"/>
      <w:marRight w:val="0"/>
      <w:marTop w:val="0"/>
      <w:marBottom w:val="0"/>
      <w:divBdr>
        <w:top w:val="none" w:sz="0" w:space="0" w:color="auto"/>
        <w:left w:val="none" w:sz="0" w:space="0" w:color="auto"/>
        <w:bottom w:val="none" w:sz="0" w:space="0" w:color="auto"/>
        <w:right w:val="none" w:sz="0" w:space="0" w:color="auto"/>
      </w:divBdr>
    </w:div>
    <w:div w:id="596325976">
      <w:bodyDiv w:val="1"/>
      <w:marLeft w:val="0"/>
      <w:marRight w:val="0"/>
      <w:marTop w:val="0"/>
      <w:marBottom w:val="0"/>
      <w:divBdr>
        <w:top w:val="none" w:sz="0" w:space="0" w:color="auto"/>
        <w:left w:val="none" w:sz="0" w:space="0" w:color="auto"/>
        <w:bottom w:val="none" w:sz="0" w:space="0" w:color="auto"/>
        <w:right w:val="none" w:sz="0" w:space="0" w:color="auto"/>
      </w:divBdr>
    </w:div>
    <w:div w:id="611326900">
      <w:bodyDiv w:val="1"/>
      <w:marLeft w:val="0"/>
      <w:marRight w:val="0"/>
      <w:marTop w:val="0"/>
      <w:marBottom w:val="0"/>
      <w:divBdr>
        <w:top w:val="none" w:sz="0" w:space="0" w:color="auto"/>
        <w:left w:val="none" w:sz="0" w:space="0" w:color="auto"/>
        <w:bottom w:val="none" w:sz="0" w:space="0" w:color="auto"/>
        <w:right w:val="none" w:sz="0" w:space="0" w:color="auto"/>
      </w:divBdr>
    </w:div>
    <w:div w:id="659432677">
      <w:bodyDiv w:val="1"/>
      <w:marLeft w:val="0"/>
      <w:marRight w:val="0"/>
      <w:marTop w:val="0"/>
      <w:marBottom w:val="0"/>
      <w:divBdr>
        <w:top w:val="none" w:sz="0" w:space="0" w:color="auto"/>
        <w:left w:val="none" w:sz="0" w:space="0" w:color="auto"/>
        <w:bottom w:val="none" w:sz="0" w:space="0" w:color="auto"/>
        <w:right w:val="none" w:sz="0" w:space="0" w:color="auto"/>
      </w:divBdr>
    </w:div>
    <w:div w:id="688070557">
      <w:bodyDiv w:val="1"/>
      <w:marLeft w:val="0"/>
      <w:marRight w:val="0"/>
      <w:marTop w:val="0"/>
      <w:marBottom w:val="0"/>
      <w:divBdr>
        <w:top w:val="none" w:sz="0" w:space="0" w:color="auto"/>
        <w:left w:val="none" w:sz="0" w:space="0" w:color="auto"/>
        <w:bottom w:val="none" w:sz="0" w:space="0" w:color="auto"/>
        <w:right w:val="none" w:sz="0" w:space="0" w:color="auto"/>
      </w:divBdr>
    </w:div>
    <w:div w:id="692073473">
      <w:bodyDiv w:val="1"/>
      <w:marLeft w:val="0"/>
      <w:marRight w:val="0"/>
      <w:marTop w:val="0"/>
      <w:marBottom w:val="0"/>
      <w:divBdr>
        <w:top w:val="none" w:sz="0" w:space="0" w:color="auto"/>
        <w:left w:val="none" w:sz="0" w:space="0" w:color="auto"/>
        <w:bottom w:val="none" w:sz="0" w:space="0" w:color="auto"/>
        <w:right w:val="none" w:sz="0" w:space="0" w:color="auto"/>
      </w:divBdr>
    </w:div>
    <w:div w:id="693766811">
      <w:bodyDiv w:val="1"/>
      <w:marLeft w:val="0"/>
      <w:marRight w:val="0"/>
      <w:marTop w:val="0"/>
      <w:marBottom w:val="0"/>
      <w:divBdr>
        <w:top w:val="none" w:sz="0" w:space="0" w:color="auto"/>
        <w:left w:val="none" w:sz="0" w:space="0" w:color="auto"/>
        <w:bottom w:val="none" w:sz="0" w:space="0" w:color="auto"/>
        <w:right w:val="none" w:sz="0" w:space="0" w:color="auto"/>
      </w:divBdr>
    </w:div>
    <w:div w:id="712845004">
      <w:bodyDiv w:val="1"/>
      <w:marLeft w:val="0"/>
      <w:marRight w:val="0"/>
      <w:marTop w:val="0"/>
      <w:marBottom w:val="0"/>
      <w:divBdr>
        <w:top w:val="none" w:sz="0" w:space="0" w:color="auto"/>
        <w:left w:val="none" w:sz="0" w:space="0" w:color="auto"/>
        <w:bottom w:val="none" w:sz="0" w:space="0" w:color="auto"/>
        <w:right w:val="none" w:sz="0" w:space="0" w:color="auto"/>
      </w:divBdr>
    </w:div>
    <w:div w:id="737241656">
      <w:bodyDiv w:val="1"/>
      <w:marLeft w:val="0"/>
      <w:marRight w:val="0"/>
      <w:marTop w:val="0"/>
      <w:marBottom w:val="0"/>
      <w:divBdr>
        <w:top w:val="none" w:sz="0" w:space="0" w:color="auto"/>
        <w:left w:val="none" w:sz="0" w:space="0" w:color="auto"/>
        <w:bottom w:val="none" w:sz="0" w:space="0" w:color="auto"/>
        <w:right w:val="none" w:sz="0" w:space="0" w:color="auto"/>
      </w:divBdr>
    </w:div>
    <w:div w:id="745956635">
      <w:bodyDiv w:val="1"/>
      <w:marLeft w:val="0"/>
      <w:marRight w:val="0"/>
      <w:marTop w:val="0"/>
      <w:marBottom w:val="0"/>
      <w:divBdr>
        <w:top w:val="none" w:sz="0" w:space="0" w:color="auto"/>
        <w:left w:val="none" w:sz="0" w:space="0" w:color="auto"/>
        <w:bottom w:val="none" w:sz="0" w:space="0" w:color="auto"/>
        <w:right w:val="none" w:sz="0" w:space="0" w:color="auto"/>
      </w:divBdr>
    </w:div>
    <w:div w:id="747658437">
      <w:bodyDiv w:val="1"/>
      <w:marLeft w:val="0"/>
      <w:marRight w:val="0"/>
      <w:marTop w:val="0"/>
      <w:marBottom w:val="0"/>
      <w:divBdr>
        <w:top w:val="none" w:sz="0" w:space="0" w:color="auto"/>
        <w:left w:val="none" w:sz="0" w:space="0" w:color="auto"/>
        <w:bottom w:val="none" w:sz="0" w:space="0" w:color="auto"/>
        <w:right w:val="none" w:sz="0" w:space="0" w:color="auto"/>
      </w:divBdr>
    </w:div>
    <w:div w:id="762602799">
      <w:bodyDiv w:val="1"/>
      <w:marLeft w:val="0"/>
      <w:marRight w:val="0"/>
      <w:marTop w:val="0"/>
      <w:marBottom w:val="0"/>
      <w:divBdr>
        <w:top w:val="none" w:sz="0" w:space="0" w:color="auto"/>
        <w:left w:val="none" w:sz="0" w:space="0" w:color="auto"/>
        <w:bottom w:val="none" w:sz="0" w:space="0" w:color="auto"/>
        <w:right w:val="none" w:sz="0" w:space="0" w:color="auto"/>
      </w:divBdr>
    </w:div>
    <w:div w:id="768157783">
      <w:bodyDiv w:val="1"/>
      <w:marLeft w:val="0"/>
      <w:marRight w:val="0"/>
      <w:marTop w:val="0"/>
      <w:marBottom w:val="0"/>
      <w:divBdr>
        <w:top w:val="none" w:sz="0" w:space="0" w:color="auto"/>
        <w:left w:val="none" w:sz="0" w:space="0" w:color="auto"/>
        <w:bottom w:val="none" w:sz="0" w:space="0" w:color="auto"/>
        <w:right w:val="none" w:sz="0" w:space="0" w:color="auto"/>
      </w:divBdr>
    </w:div>
    <w:div w:id="774708893">
      <w:bodyDiv w:val="1"/>
      <w:marLeft w:val="0"/>
      <w:marRight w:val="0"/>
      <w:marTop w:val="0"/>
      <w:marBottom w:val="0"/>
      <w:divBdr>
        <w:top w:val="none" w:sz="0" w:space="0" w:color="auto"/>
        <w:left w:val="none" w:sz="0" w:space="0" w:color="auto"/>
        <w:bottom w:val="none" w:sz="0" w:space="0" w:color="auto"/>
        <w:right w:val="none" w:sz="0" w:space="0" w:color="auto"/>
      </w:divBdr>
    </w:div>
    <w:div w:id="777069495">
      <w:bodyDiv w:val="1"/>
      <w:marLeft w:val="0"/>
      <w:marRight w:val="0"/>
      <w:marTop w:val="0"/>
      <w:marBottom w:val="0"/>
      <w:divBdr>
        <w:top w:val="none" w:sz="0" w:space="0" w:color="auto"/>
        <w:left w:val="none" w:sz="0" w:space="0" w:color="auto"/>
        <w:bottom w:val="none" w:sz="0" w:space="0" w:color="auto"/>
        <w:right w:val="none" w:sz="0" w:space="0" w:color="auto"/>
      </w:divBdr>
    </w:div>
    <w:div w:id="778376509">
      <w:bodyDiv w:val="1"/>
      <w:marLeft w:val="0"/>
      <w:marRight w:val="0"/>
      <w:marTop w:val="0"/>
      <w:marBottom w:val="0"/>
      <w:divBdr>
        <w:top w:val="none" w:sz="0" w:space="0" w:color="auto"/>
        <w:left w:val="none" w:sz="0" w:space="0" w:color="auto"/>
        <w:bottom w:val="none" w:sz="0" w:space="0" w:color="auto"/>
        <w:right w:val="none" w:sz="0" w:space="0" w:color="auto"/>
      </w:divBdr>
    </w:div>
    <w:div w:id="795953376">
      <w:bodyDiv w:val="1"/>
      <w:marLeft w:val="0"/>
      <w:marRight w:val="0"/>
      <w:marTop w:val="0"/>
      <w:marBottom w:val="0"/>
      <w:divBdr>
        <w:top w:val="none" w:sz="0" w:space="0" w:color="auto"/>
        <w:left w:val="none" w:sz="0" w:space="0" w:color="auto"/>
        <w:bottom w:val="none" w:sz="0" w:space="0" w:color="auto"/>
        <w:right w:val="none" w:sz="0" w:space="0" w:color="auto"/>
      </w:divBdr>
    </w:div>
    <w:div w:id="848369191">
      <w:bodyDiv w:val="1"/>
      <w:marLeft w:val="0"/>
      <w:marRight w:val="0"/>
      <w:marTop w:val="0"/>
      <w:marBottom w:val="0"/>
      <w:divBdr>
        <w:top w:val="none" w:sz="0" w:space="0" w:color="auto"/>
        <w:left w:val="none" w:sz="0" w:space="0" w:color="auto"/>
        <w:bottom w:val="none" w:sz="0" w:space="0" w:color="auto"/>
        <w:right w:val="none" w:sz="0" w:space="0" w:color="auto"/>
      </w:divBdr>
    </w:div>
    <w:div w:id="855920473">
      <w:bodyDiv w:val="1"/>
      <w:marLeft w:val="0"/>
      <w:marRight w:val="0"/>
      <w:marTop w:val="0"/>
      <w:marBottom w:val="0"/>
      <w:divBdr>
        <w:top w:val="none" w:sz="0" w:space="0" w:color="auto"/>
        <w:left w:val="none" w:sz="0" w:space="0" w:color="auto"/>
        <w:bottom w:val="none" w:sz="0" w:space="0" w:color="auto"/>
        <w:right w:val="none" w:sz="0" w:space="0" w:color="auto"/>
      </w:divBdr>
    </w:div>
    <w:div w:id="860359641">
      <w:bodyDiv w:val="1"/>
      <w:marLeft w:val="0"/>
      <w:marRight w:val="0"/>
      <w:marTop w:val="0"/>
      <w:marBottom w:val="0"/>
      <w:divBdr>
        <w:top w:val="none" w:sz="0" w:space="0" w:color="auto"/>
        <w:left w:val="none" w:sz="0" w:space="0" w:color="auto"/>
        <w:bottom w:val="none" w:sz="0" w:space="0" w:color="auto"/>
        <w:right w:val="none" w:sz="0" w:space="0" w:color="auto"/>
      </w:divBdr>
    </w:div>
    <w:div w:id="864052452">
      <w:bodyDiv w:val="1"/>
      <w:marLeft w:val="0"/>
      <w:marRight w:val="0"/>
      <w:marTop w:val="0"/>
      <w:marBottom w:val="0"/>
      <w:divBdr>
        <w:top w:val="none" w:sz="0" w:space="0" w:color="auto"/>
        <w:left w:val="none" w:sz="0" w:space="0" w:color="auto"/>
        <w:bottom w:val="none" w:sz="0" w:space="0" w:color="auto"/>
        <w:right w:val="none" w:sz="0" w:space="0" w:color="auto"/>
      </w:divBdr>
    </w:div>
    <w:div w:id="892426022">
      <w:bodyDiv w:val="1"/>
      <w:marLeft w:val="0"/>
      <w:marRight w:val="0"/>
      <w:marTop w:val="0"/>
      <w:marBottom w:val="0"/>
      <w:divBdr>
        <w:top w:val="none" w:sz="0" w:space="0" w:color="auto"/>
        <w:left w:val="none" w:sz="0" w:space="0" w:color="auto"/>
        <w:bottom w:val="none" w:sz="0" w:space="0" w:color="auto"/>
        <w:right w:val="none" w:sz="0" w:space="0" w:color="auto"/>
      </w:divBdr>
    </w:div>
    <w:div w:id="898898851">
      <w:bodyDiv w:val="1"/>
      <w:marLeft w:val="0"/>
      <w:marRight w:val="0"/>
      <w:marTop w:val="0"/>
      <w:marBottom w:val="0"/>
      <w:divBdr>
        <w:top w:val="none" w:sz="0" w:space="0" w:color="auto"/>
        <w:left w:val="none" w:sz="0" w:space="0" w:color="auto"/>
        <w:bottom w:val="none" w:sz="0" w:space="0" w:color="auto"/>
        <w:right w:val="none" w:sz="0" w:space="0" w:color="auto"/>
      </w:divBdr>
    </w:div>
    <w:div w:id="928781581">
      <w:bodyDiv w:val="1"/>
      <w:marLeft w:val="0"/>
      <w:marRight w:val="0"/>
      <w:marTop w:val="0"/>
      <w:marBottom w:val="0"/>
      <w:divBdr>
        <w:top w:val="none" w:sz="0" w:space="0" w:color="auto"/>
        <w:left w:val="none" w:sz="0" w:space="0" w:color="auto"/>
        <w:bottom w:val="none" w:sz="0" w:space="0" w:color="auto"/>
        <w:right w:val="none" w:sz="0" w:space="0" w:color="auto"/>
      </w:divBdr>
    </w:div>
    <w:div w:id="932519926">
      <w:bodyDiv w:val="1"/>
      <w:marLeft w:val="0"/>
      <w:marRight w:val="0"/>
      <w:marTop w:val="0"/>
      <w:marBottom w:val="0"/>
      <w:divBdr>
        <w:top w:val="none" w:sz="0" w:space="0" w:color="auto"/>
        <w:left w:val="none" w:sz="0" w:space="0" w:color="auto"/>
        <w:bottom w:val="none" w:sz="0" w:space="0" w:color="auto"/>
        <w:right w:val="none" w:sz="0" w:space="0" w:color="auto"/>
      </w:divBdr>
    </w:div>
    <w:div w:id="938636622">
      <w:bodyDiv w:val="1"/>
      <w:marLeft w:val="0"/>
      <w:marRight w:val="0"/>
      <w:marTop w:val="0"/>
      <w:marBottom w:val="0"/>
      <w:divBdr>
        <w:top w:val="none" w:sz="0" w:space="0" w:color="auto"/>
        <w:left w:val="none" w:sz="0" w:space="0" w:color="auto"/>
        <w:bottom w:val="none" w:sz="0" w:space="0" w:color="auto"/>
        <w:right w:val="none" w:sz="0" w:space="0" w:color="auto"/>
      </w:divBdr>
    </w:div>
    <w:div w:id="956135810">
      <w:bodyDiv w:val="1"/>
      <w:marLeft w:val="0"/>
      <w:marRight w:val="0"/>
      <w:marTop w:val="0"/>
      <w:marBottom w:val="0"/>
      <w:divBdr>
        <w:top w:val="none" w:sz="0" w:space="0" w:color="auto"/>
        <w:left w:val="none" w:sz="0" w:space="0" w:color="auto"/>
        <w:bottom w:val="none" w:sz="0" w:space="0" w:color="auto"/>
        <w:right w:val="none" w:sz="0" w:space="0" w:color="auto"/>
      </w:divBdr>
    </w:div>
    <w:div w:id="961039625">
      <w:bodyDiv w:val="1"/>
      <w:marLeft w:val="0"/>
      <w:marRight w:val="0"/>
      <w:marTop w:val="0"/>
      <w:marBottom w:val="0"/>
      <w:divBdr>
        <w:top w:val="none" w:sz="0" w:space="0" w:color="auto"/>
        <w:left w:val="none" w:sz="0" w:space="0" w:color="auto"/>
        <w:bottom w:val="none" w:sz="0" w:space="0" w:color="auto"/>
        <w:right w:val="none" w:sz="0" w:space="0" w:color="auto"/>
      </w:divBdr>
    </w:div>
    <w:div w:id="982391240">
      <w:bodyDiv w:val="1"/>
      <w:marLeft w:val="0"/>
      <w:marRight w:val="0"/>
      <w:marTop w:val="0"/>
      <w:marBottom w:val="0"/>
      <w:divBdr>
        <w:top w:val="none" w:sz="0" w:space="0" w:color="auto"/>
        <w:left w:val="none" w:sz="0" w:space="0" w:color="auto"/>
        <w:bottom w:val="none" w:sz="0" w:space="0" w:color="auto"/>
        <w:right w:val="none" w:sz="0" w:space="0" w:color="auto"/>
      </w:divBdr>
    </w:div>
    <w:div w:id="982655380">
      <w:bodyDiv w:val="1"/>
      <w:marLeft w:val="0"/>
      <w:marRight w:val="0"/>
      <w:marTop w:val="0"/>
      <w:marBottom w:val="0"/>
      <w:divBdr>
        <w:top w:val="none" w:sz="0" w:space="0" w:color="auto"/>
        <w:left w:val="none" w:sz="0" w:space="0" w:color="auto"/>
        <w:bottom w:val="none" w:sz="0" w:space="0" w:color="auto"/>
        <w:right w:val="none" w:sz="0" w:space="0" w:color="auto"/>
      </w:divBdr>
    </w:div>
    <w:div w:id="1018777652">
      <w:bodyDiv w:val="1"/>
      <w:marLeft w:val="0"/>
      <w:marRight w:val="0"/>
      <w:marTop w:val="0"/>
      <w:marBottom w:val="0"/>
      <w:divBdr>
        <w:top w:val="none" w:sz="0" w:space="0" w:color="auto"/>
        <w:left w:val="none" w:sz="0" w:space="0" w:color="auto"/>
        <w:bottom w:val="none" w:sz="0" w:space="0" w:color="auto"/>
        <w:right w:val="none" w:sz="0" w:space="0" w:color="auto"/>
      </w:divBdr>
    </w:div>
    <w:div w:id="1035500998">
      <w:bodyDiv w:val="1"/>
      <w:marLeft w:val="0"/>
      <w:marRight w:val="0"/>
      <w:marTop w:val="0"/>
      <w:marBottom w:val="0"/>
      <w:divBdr>
        <w:top w:val="none" w:sz="0" w:space="0" w:color="auto"/>
        <w:left w:val="none" w:sz="0" w:space="0" w:color="auto"/>
        <w:bottom w:val="none" w:sz="0" w:space="0" w:color="auto"/>
        <w:right w:val="none" w:sz="0" w:space="0" w:color="auto"/>
      </w:divBdr>
    </w:div>
    <w:div w:id="1061754151">
      <w:bodyDiv w:val="1"/>
      <w:marLeft w:val="0"/>
      <w:marRight w:val="0"/>
      <w:marTop w:val="0"/>
      <w:marBottom w:val="0"/>
      <w:divBdr>
        <w:top w:val="none" w:sz="0" w:space="0" w:color="auto"/>
        <w:left w:val="none" w:sz="0" w:space="0" w:color="auto"/>
        <w:bottom w:val="none" w:sz="0" w:space="0" w:color="auto"/>
        <w:right w:val="none" w:sz="0" w:space="0" w:color="auto"/>
      </w:divBdr>
    </w:div>
    <w:div w:id="1067269542">
      <w:bodyDiv w:val="1"/>
      <w:marLeft w:val="0"/>
      <w:marRight w:val="0"/>
      <w:marTop w:val="0"/>
      <w:marBottom w:val="0"/>
      <w:divBdr>
        <w:top w:val="none" w:sz="0" w:space="0" w:color="auto"/>
        <w:left w:val="none" w:sz="0" w:space="0" w:color="auto"/>
        <w:bottom w:val="none" w:sz="0" w:space="0" w:color="auto"/>
        <w:right w:val="none" w:sz="0" w:space="0" w:color="auto"/>
      </w:divBdr>
    </w:div>
    <w:div w:id="1080449295">
      <w:bodyDiv w:val="1"/>
      <w:marLeft w:val="0"/>
      <w:marRight w:val="0"/>
      <w:marTop w:val="0"/>
      <w:marBottom w:val="0"/>
      <w:divBdr>
        <w:top w:val="none" w:sz="0" w:space="0" w:color="auto"/>
        <w:left w:val="none" w:sz="0" w:space="0" w:color="auto"/>
        <w:bottom w:val="none" w:sz="0" w:space="0" w:color="auto"/>
        <w:right w:val="none" w:sz="0" w:space="0" w:color="auto"/>
      </w:divBdr>
    </w:div>
    <w:div w:id="1107434183">
      <w:bodyDiv w:val="1"/>
      <w:marLeft w:val="0"/>
      <w:marRight w:val="0"/>
      <w:marTop w:val="0"/>
      <w:marBottom w:val="0"/>
      <w:divBdr>
        <w:top w:val="none" w:sz="0" w:space="0" w:color="auto"/>
        <w:left w:val="none" w:sz="0" w:space="0" w:color="auto"/>
        <w:bottom w:val="none" w:sz="0" w:space="0" w:color="auto"/>
        <w:right w:val="none" w:sz="0" w:space="0" w:color="auto"/>
      </w:divBdr>
    </w:div>
    <w:div w:id="1141729708">
      <w:bodyDiv w:val="1"/>
      <w:marLeft w:val="0"/>
      <w:marRight w:val="0"/>
      <w:marTop w:val="0"/>
      <w:marBottom w:val="0"/>
      <w:divBdr>
        <w:top w:val="none" w:sz="0" w:space="0" w:color="auto"/>
        <w:left w:val="none" w:sz="0" w:space="0" w:color="auto"/>
        <w:bottom w:val="none" w:sz="0" w:space="0" w:color="auto"/>
        <w:right w:val="none" w:sz="0" w:space="0" w:color="auto"/>
      </w:divBdr>
    </w:div>
    <w:div w:id="1149636897">
      <w:bodyDiv w:val="1"/>
      <w:marLeft w:val="0"/>
      <w:marRight w:val="0"/>
      <w:marTop w:val="0"/>
      <w:marBottom w:val="0"/>
      <w:divBdr>
        <w:top w:val="none" w:sz="0" w:space="0" w:color="auto"/>
        <w:left w:val="none" w:sz="0" w:space="0" w:color="auto"/>
        <w:bottom w:val="none" w:sz="0" w:space="0" w:color="auto"/>
        <w:right w:val="none" w:sz="0" w:space="0" w:color="auto"/>
      </w:divBdr>
    </w:div>
    <w:div w:id="1150630361">
      <w:bodyDiv w:val="1"/>
      <w:marLeft w:val="0"/>
      <w:marRight w:val="0"/>
      <w:marTop w:val="0"/>
      <w:marBottom w:val="0"/>
      <w:divBdr>
        <w:top w:val="none" w:sz="0" w:space="0" w:color="auto"/>
        <w:left w:val="none" w:sz="0" w:space="0" w:color="auto"/>
        <w:bottom w:val="none" w:sz="0" w:space="0" w:color="auto"/>
        <w:right w:val="none" w:sz="0" w:space="0" w:color="auto"/>
      </w:divBdr>
    </w:div>
    <w:div w:id="1161653787">
      <w:bodyDiv w:val="1"/>
      <w:marLeft w:val="0"/>
      <w:marRight w:val="0"/>
      <w:marTop w:val="0"/>
      <w:marBottom w:val="0"/>
      <w:divBdr>
        <w:top w:val="none" w:sz="0" w:space="0" w:color="auto"/>
        <w:left w:val="none" w:sz="0" w:space="0" w:color="auto"/>
        <w:bottom w:val="none" w:sz="0" w:space="0" w:color="auto"/>
        <w:right w:val="none" w:sz="0" w:space="0" w:color="auto"/>
      </w:divBdr>
    </w:div>
    <w:div w:id="1172649798">
      <w:bodyDiv w:val="1"/>
      <w:marLeft w:val="0"/>
      <w:marRight w:val="0"/>
      <w:marTop w:val="0"/>
      <w:marBottom w:val="0"/>
      <w:divBdr>
        <w:top w:val="none" w:sz="0" w:space="0" w:color="auto"/>
        <w:left w:val="none" w:sz="0" w:space="0" w:color="auto"/>
        <w:bottom w:val="none" w:sz="0" w:space="0" w:color="auto"/>
        <w:right w:val="none" w:sz="0" w:space="0" w:color="auto"/>
      </w:divBdr>
    </w:div>
    <w:div w:id="1185823665">
      <w:bodyDiv w:val="1"/>
      <w:marLeft w:val="0"/>
      <w:marRight w:val="0"/>
      <w:marTop w:val="0"/>
      <w:marBottom w:val="0"/>
      <w:divBdr>
        <w:top w:val="none" w:sz="0" w:space="0" w:color="auto"/>
        <w:left w:val="none" w:sz="0" w:space="0" w:color="auto"/>
        <w:bottom w:val="none" w:sz="0" w:space="0" w:color="auto"/>
        <w:right w:val="none" w:sz="0" w:space="0" w:color="auto"/>
      </w:divBdr>
    </w:div>
    <w:div w:id="1212307196">
      <w:bodyDiv w:val="1"/>
      <w:marLeft w:val="0"/>
      <w:marRight w:val="0"/>
      <w:marTop w:val="0"/>
      <w:marBottom w:val="0"/>
      <w:divBdr>
        <w:top w:val="none" w:sz="0" w:space="0" w:color="auto"/>
        <w:left w:val="none" w:sz="0" w:space="0" w:color="auto"/>
        <w:bottom w:val="none" w:sz="0" w:space="0" w:color="auto"/>
        <w:right w:val="none" w:sz="0" w:space="0" w:color="auto"/>
      </w:divBdr>
    </w:div>
    <w:div w:id="1242789200">
      <w:bodyDiv w:val="1"/>
      <w:marLeft w:val="0"/>
      <w:marRight w:val="0"/>
      <w:marTop w:val="0"/>
      <w:marBottom w:val="0"/>
      <w:divBdr>
        <w:top w:val="none" w:sz="0" w:space="0" w:color="auto"/>
        <w:left w:val="none" w:sz="0" w:space="0" w:color="auto"/>
        <w:bottom w:val="none" w:sz="0" w:space="0" w:color="auto"/>
        <w:right w:val="none" w:sz="0" w:space="0" w:color="auto"/>
      </w:divBdr>
    </w:div>
    <w:div w:id="1266883303">
      <w:bodyDiv w:val="1"/>
      <w:marLeft w:val="0"/>
      <w:marRight w:val="0"/>
      <w:marTop w:val="0"/>
      <w:marBottom w:val="0"/>
      <w:divBdr>
        <w:top w:val="none" w:sz="0" w:space="0" w:color="auto"/>
        <w:left w:val="none" w:sz="0" w:space="0" w:color="auto"/>
        <w:bottom w:val="none" w:sz="0" w:space="0" w:color="auto"/>
        <w:right w:val="none" w:sz="0" w:space="0" w:color="auto"/>
      </w:divBdr>
    </w:div>
    <w:div w:id="1273973325">
      <w:bodyDiv w:val="1"/>
      <w:marLeft w:val="0"/>
      <w:marRight w:val="0"/>
      <w:marTop w:val="0"/>
      <w:marBottom w:val="0"/>
      <w:divBdr>
        <w:top w:val="none" w:sz="0" w:space="0" w:color="auto"/>
        <w:left w:val="none" w:sz="0" w:space="0" w:color="auto"/>
        <w:bottom w:val="none" w:sz="0" w:space="0" w:color="auto"/>
        <w:right w:val="none" w:sz="0" w:space="0" w:color="auto"/>
      </w:divBdr>
    </w:div>
    <w:div w:id="1327517236">
      <w:bodyDiv w:val="1"/>
      <w:marLeft w:val="0"/>
      <w:marRight w:val="0"/>
      <w:marTop w:val="0"/>
      <w:marBottom w:val="0"/>
      <w:divBdr>
        <w:top w:val="none" w:sz="0" w:space="0" w:color="auto"/>
        <w:left w:val="none" w:sz="0" w:space="0" w:color="auto"/>
        <w:bottom w:val="none" w:sz="0" w:space="0" w:color="auto"/>
        <w:right w:val="none" w:sz="0" w:space="0" w:color="auto"/>
      </w:divBdr>
    </w:div>
    <w:div w:id="1332177707">
      <w:bodyDiv w:val="1"/>
      <w:marLeft w:val="0"/>
      <w:marRight w:val="0"/>
      <w:marTop w:val="0"/>
      <w:marBottom w:val="0"/>
      <w:divBdr>
        <w:top w:val="none" w:sz="0" w:space="0" w:color="auto"/>
        <w:left w:val="none" w:sz="0" w:space="0" w:color="auto"/>
        <w:bottom w:val="none" w:sz="0" w:space="0" w:color="auto"/>
        <w:right w:val="none" w:sz="0" w:space="0" w:color="auto"/>
      </w:divBdr>
    </w:div>
    <w:div w:id="1340163040">
      <w:bodyDiv w:val="1"/>
      <w:marLeft w:val="0"/>
      <w:marRight w:val="0"/>
      <w:marTop w:val="0"/>
      <w:marBottom w:val="0"/>
      <w:divBdr>
        <w:top w:val="none" w:sz="0" w:space="0" w:color="auto"/>
        <w:left w:val="none" w:sz="0" w:space="0" w:color="auto"/>
        <w:bottom w:val="none" w:sz="0" w:space="0" w:color="auto"/>
        <w:right w:val="none" w:sz="0" w:space="0" w:color="auto"/>
      </w:divBdr>
    </w:div>
    <w:div w:id="1355964559">
      <w:bodyDiv w:val="1"/>
      <w:marLeft w:val="0"/>
      <w:marRight w:val="0"/>
      <w:marTop w:val="0"/>
      <w:marBottom w:val="0"/>
      <w:divBdr>
        <w:top w:val="none" w:sz="0" w:space="0" w:color="auto"/>
        <w:left w:val="none" w:sz="0" w:space="0" w:color="auto"/>
        <w:bottom w:val="none" w:sz="0" w:space="0" w:color="auto"/>
        <w:right w:val="none" w:sz="0" w:space="0" w:color="auto"/>
      </w:divBdr>
    </w:div>
    <w:div w:id="1361666817">
      <w:bodyDiv w:val="1"/>
      <w:marLeft w:val="0"/>
      <w:marRight w:val="0"/>
      <w:marTop w:val="0"/>
      <w:marBottom w:val="0"/>
      <w:divBdr>
        <w:top w:val="none" w:sz="0" w:space="0" w:color="auto"/>
        <w:left w:val="none" w:sz="0" w:space="0" w:color="auto"/>
        <w:bottom w:val="none" w:sz="0" w:space="0" w:color="auto"/>
        <w:right w:val="none" w:sz="0" w:space="0" w:color="auto"/>
      </w:divBdr>
    </w:div>
    <w:div w:id="1396198582">
      <w:bodyDiv w:val="1"/>
      <w:marLeft w:val="0"/>
      <w:marRight w:val="0"/>
      <w:marTop w:val="0"/>
      <w:marBottom w:val="0"/>
      <w:divBdr>
        <w:top w:val="none" w:sz="0" w:space="0" w:color="auto"/>
        <w:left w:val="none" w:sz="0" w:space="0" w:color="auto"/>
        <w:bottom w:val="none" w:sz="0" w:space="0" w:color="auto"/>
        <w:right w:val="none" w:sz="0" w:space="0" w:color="auto"/>
      </w:divBdr>
    </w:div>
    <w:div w:id="1418478516">
      <w:bodyDiv w:val="1"/>
      <w:marLeft w:val="0"/>
      <w:marRight w:val="0"/>
      <w:marTop w:val="0"/>
      <w:marBottom w:val="0"/>
      <w:divBdr>
        <w:top w:val="none" w:sz="0" w:space="0" w:color="auto"/>
        <w:left w:val="none" w:sz="0" w:space="0" w:color="auto"/>
        <w:bottom w:val="none" w:sz="0" w:space="0" w:color="auto"/>
        <w:right w:val="none" w:sz="0" w:space="0" w:color="auto"/>
      </w:divBdr>
    </w:div>
    <w:div w:id="1423136767">
      <w:bodyDiv w:val="1"/>
      <w:marLeft w:val="0"/>
      <w:marRight w:val="0"/>
      <w:marTop w:val="0"/>
      <w:marBottom w:val="0"/>
      <w:divBdr>
        <w:top w:val="none" w:sz="0" w:space="0" w:color="auto"/>
        <w:left w:val="none" w:sz="0" w:space="0" w:color="auto"/>
        <w:bottom w:val="none" w:sz="0" w:space="0" w:color="auto"/>
        <w:right w:val="none" w:sz="0" w:space="0" w:color="auto"/>
      </w:divBdr>
    </w:div>
    <w:div w:id="1481998109">
      <w:bodyDiv w:val="1"/>
      <w:marLeft w:val="0"/>
      <w:marRight w:val="0"/>
      <w:marTop w:val="0"/>
      <w:marBottom w:val="0"/>
      <w:divBdr>
        <w:top w:val="none" w:sz="0" w:space="0" w:color="auto"/>
        <w:left w:val="none" w:sz="0" w:space="0" w:color="auto"/>
        <w:bottom w:val="none" w:sz="0" w:space="0" w:color="auto"/>
        <w:right w:val="none" w:sz="0" w:space="0" w:color="auto"/>
      </w:divBdr>
    </w:div>
    <w:div w:id="1495682091">
      <w:bodyDiv w:val="1"/>
      <w:marLeft w:val="0"/>
      <w:marRight w:val="0"/>
      <w:marTop w:val="0"/>
      <w:marBottom w:val="0"/>
      <w:divBdr>
        <w:top w:val="none" w:sz="0" w:space="0" w:color="auto"/>
        <w:left w:val="none" w:sz="0" w:space="0" w:color="auto"/>
        <w:bottom w:val="none" w:sz="0" w:space="0" w:color="auto"/>
        <w:right w:val="none" w:sz="0" w:space="0" w:color="auto"/>
      </w:divBdr>
    </w:div>
    <w:div w:id="1496261738">
      <w:bodyDiv w:val="1"/>
      <w:marLeft w:val="0"/>
      <w:marRight w:val="0"/>
      <w:marTop w:val="0"/>
      <w:marBottom w:val="0"/>
      <w:divBdr>
        <w:top w:val="none" w:sz="0" w:space="0" w:color="auto"/>
        <w:left w:val="none" w:sz="0" w:space="0" w:color="auto"/>
        <w:bottom w:val="none" w:sz="0" w:space="0" w:color="auto"/>
        <w:right w:val="none" w:sz="0" w:space="0" w:color="auto"/>
      </w:divBdr>
    </w:div>
    <w:div w:id="1525826467">
      <w:bodyDiv w:val="1"/>
      <w:marLeft w:val="0"/>
      <w:marRight w:val="0"/>
      <w:marTop w:val="0"/>
      <w:marBottom w:val="0"/>
      <w:divBdr>
        <w:top w:val="none" w:sz="0" w:space="0" w:color="auto"/>
        <w:left w:val="none" w:sz="0" w:space="0" w:color="auto"/>
        <w:bottom w:val="none" w:sz="0" w:space="0" w:color="auto"/>
        <w:right w:val="none" w:sz="0" w:space="0" w:color="auto"/>
      </w:divBdr>
    </w:div>
    <w:div w:id="1526092717">
      <w:bodyDiv w:val="1"/>
      <w:marLeft w:val="0"/>
      <w:marRight w:val="0"/>
      <w:marTop w:val="0"/>
      <w:marBottom w:val="0"/>
      <w:divBdr>
        <w:top w:val="none" w:sz="0" w:space="0" w:color="auto"/>
        <w:left w:val="none" w:sz="0" w:space="0" w:color="auto"/>
        <w:bottom w:val="none" w:sz="0" w:space="0" w:color="auto"/>
        <w:right w:val="none" w:sz="0" w:space="0" w:color="auto"/>
      </w:divBdr>
    </w:div>
    <w:div w:id="1535269229">
      <w:bodyDiv w:val="1"/>
      <w:marLeft w:val="0"/>
      <w:marRight w:val="0"/>
      <w:marTop w:val="0"/>
      <w:marBottom w:val="0"/>
      <w:divBdr>
        <w:top w:val="none" w:sz="0" w:space="0" w:color="auto"/>
        <w:left w:val="none" w:sz="0" w:space="0" w:color="auto"/>
        <w:bottom w:val="none" w:sz="0" w:space="0" w:color="auto"/>
        <w:right w:val="none" w:sz="0" w:space="0" w:color="auto"/>
      </w:divBdr>
    </w:div>
    <w:div w:id="1535921406">
      <w:bodyDiv w:val="1"/>
      <w:marLeft w:val="0"/>
      <w:marRight w:val="0"/>
      <w:marTop w:val="0"/>
      <w:marBottom w:val="0"/>
      <w:divBdr>
        <w:top w:val="none" w:sz="0" w:space="0" w:color="auto"/>
        <w:left w:val="none" w:sz="0" w:space="0" w:color="auto"/>
        <w:bottom w:val="none" w:sz="0" w:space="0" w:color="auto"/>
        <w:right w:val="none" w:sz="0" w:space="0" w:color="auto"/>
      </w:divBdr>
    </w:div>
    <w:div w:id="1539317594">
      <w:bodyDiv w:val="1"/>
      <w:marLeft w:val="0"/>
      <w:marRight w:val="0"/>
      <w:marTop w:val="0"/>
      <w:marBottom w:val="0"/>
      <w:divBdr>
        <w:top w:val="none" w:sz="0" w:space="0" w:color="auto"/>
        <w:left w:val="none" w:sz="0" w:space="0" w:color="auto"/>
        <w:bottom w:val="none" w:sz="0" w:space="0" w:color="auto"/>
        <w:right w:val="none" w:sz="0" w:space="0" w:color="auto"/>
      </w:divBdr>
    </w:div>
    <w:div w:id="1540628191">
      <w:bodyDiv w:val="1"/>
      <w:marLeft w:val="0"/>
      <w:marRight w:val="0"/>
      <w:marTop w:val="0"/>
      <w:marBottom w:val="0"/>
      <w:divBdr>
        <w:top w:val="none" w:sz="0" w:space="0" w:color="auto"/>
        <w:left w:val="none" w:sz="0" w:space="0" w:color="auto"/>
        <w:bottom w:val="none" w:sz="0" w:space="0" w:color="auto"/>
        <w:right w:val="none" w:sz="0" w:space="0" w:color="auto"/>
      </w:divBdr>
    </w:div>
    <w:div w:id="1547524741">
      <w:bodyDiv w:val="1"/>
      <w:marLeft w:val="0"/>
      <w:marRight w:val="0"/>
      <w:marTop w:val="0"/>
      <w:marBottom w:val="0"/>
      <w:divBdr>
        <w:top w:val="none" w:sz="0" w:space="0" w:color="auto"/>
        <w:left w:val="none" w:sz="0" w:space="0" w:color="auto"/>
        <w:bottom w:val="none" w:sz="0" w:space="0" w:color="auto"/>
        <w:right w:val="none" w:sz="0" w:space="0" w:color="auto"/>
      </w:divBdr>
    </w:div>
    <w:div w:id="1555236541">
      <w:bodyDiv w:val="1"/>
      <w:marLeft w:val="0"/>
      <w:marRight w:val="0"/>
      <w:marTop w:val="0"/>
      <w:marBottom w:val="0"/>
      <w:divBdr>
        <w:top w:val="none" w:sz="0" w:space="0" w:color="auto"/>
        <w:left w:val="none" w:sz="0" w:space="0" w:color="auto"/>
        <w:bottom w:val="none" w:sz="0" w:space="0" w:color="auto"/>
        <w:right w:val="none" w:sz="0" w:space="0" w:color="auto"/>
      </w:divBdr>
    </w:div>
    <w:div w:id="1560750066">
      <w:bodyDiv w:val="1"/>
      <w:marLeft w:val="0"/>
      <w:marRight w:val="0"/>
      <w:marTop w:val="0"/>
      <w:marBottom w:val="0"/>
      <w:divBdr>
        <w:top w:val="none" w:sz="0" w:space="0" w:color="auto"/>
        <w:left w:val="none" w:sz="0" w:space="0" w:color="auto"/>
        <w:bottom w:val="none" w:sz="0" w:space="0" w:color="auto"/>
        <w:right w:val="none" w:sz="0" w:space="0" w:color="auto"/>
      </w:divBdr>
    </w:div>
    <w:div w:id="1592423871">
      <w:bodyDiv w:val="1"/>
      <w:marLeft w:val="0"/>
      <w:marRight w:val="0"/>
      <w:marTop w:val="0"/>
      <w:marBottom w:val="0"/>
      <w:divBdr>
        <w:top w:val="none" w:sz="0" w:space="0" w:color="auto"/>
        <w:left w:val="none" w:sz="0" w:space="0" w:color="auto"/>
        <w:bottom w:val="none" w:sz="0" w:space="0" w:color="auto"/>
        <w:right w:val="none" w:sz="0" w:space="0" w:color="auto"/>
      </w:divBdr>
    </w:div>
    <w:div w:id="1632782567">
      <w:bodyDiv w:val="1"/>
      <w:marLeft w:val="0"/>
      <w:marRight w:val="0"/>
      <w:marTop w:val="0"/>
      <w:marBottom w:val="0"/>
      <w:divBdr>
        <w:top w:val="none" w:sz="0" w:space="0" w:color="auto"/>
        <w:left w:val="none" w:sz="0" w:space="0" w:color="auto"/>
        <w:bottom w:val="none" w:sz="0" w:space="0" w:color="auto"/>
        <w:right w:val="none" w:sz="0" w:space="0" w:color="auto"/>
      </w:divBdr>
    </w:div>
    <w:div w:id="1661108180">
      <w:bodyDiv w:val="1"/>
      <w:marLeft w:val="0"/>
      <w:marRight w:val="0"/>
      <w:marTop w:val="0"/>
      <w:marBottom w:val="0"/>
      <w:divBdr>
        <w:top w:val="none" w:sz="0" w:space="0" w:color="auto"/>
        <w:left w:val="none" w:sz="0" w:space="0" w:color="auto"/>
        <w:bottom w:val="none" w:sz="0" w:space="0" w:color="auto"/>
        <w:right w:val="none" w:sz="0" w:space="0" w:color="auto"/>
      </w:divBdr>
    </w:div>
    <w:div w:id="1666085670">
      <w:bodyDiv w:val="1"/>
      <w:marLeft w:val="0"/>
      <w:marRight w:val="0"/>
      <w:marTop w:val="0"/>
      <w:marBottom w:val="0"/>
      <w:divBdr>
        <w:top w:val="none" w:sz="0" w:space="0" w:color="auto"/>
        <w:left w:val="none" w:sz="0" w:space="0" w:color="auto"/>
        <w:bottom w:val="none" w:sz="0" w:space="0" w:color="auto"/>
        <w:right w:val="none" w:sz="0" w:space="0" w:color="auto"/>
      </w:divBdr>
    </w:div>
    <w:div w:id="1671834213">
      <w:bodyDiv w:val="1"/>
      <w:marLeft w:val="0"/>
      <w:marRight w:val="0"/>
      <w:marTop w:val="0"/>
      <w:marBottom w:val="0"/>
      <w:divBdr>
        <w:top w:val="none" w:sz="0" w:space="0" w:color="auto"/>
        <w:left w:val="none" w:sz="0" w:space="0" w:color="auto"/>
        <w:bottom w:val="none" w:sz="0" w:space="0" w:color="auto"/>
        <w:right w:val="none" w:sz="0" w:space="0" w:color="auto"/>
      </w:divBdr>
    </w:div>
    <w:div w:id="1672832026">
      <w:bodyDiv w:val="1"/>
      <w:marLeft w:val="0"/>
      <w:marRight w:val="0"/>
      <w:marTop w:val="0"/>
      <w:marBottom w:val="0"/>
      <w:divBdr>
        <w:top w:val="none" w:sz="0" w:space="0" w:color="auto"/>
        <w:left w:val="none" w:sz="0" w:space="0" w:color="auto"/>
        <w:bottom w:val="none" w:sz="0" w:space="0" w:color="auto"/>
        <w:right w:val="none" w:sz="0" w:space="0" w:color="auto"/>
      </w:divBdr>
    </w:div>
    <w:div w:id="1684625346">
      <w:bodyDiv w:val="1"/>
      <w:marLeft w:val="0"/>
      <w:marRight w:val="0"/>
      <w:marTop w:val="0"/>
      <w:marBottom w:val="0"/>
      <w:divBdr>
        <w:top w:val="none" w:sz="0" w:space="0" w:color="auto"/>
        <w:left w:val="none" w:sz="0" w:space="0" w:color="auto"/>
        <w:bottom w:val="none" w:sz="0" w:space="0" w:color="auto"/>
        <w:right w:val="none" w:sz="0" w:space="0" w:color="auto"/>
      </w:divBdr>
    </w:div>
    <w:div w:id="1686402146">
      <w:bodyDiv w:val="1"/>
      <w:marLeft w:val="0"/>
      <w:marRight w:val="0"/>
      <w:marTop w:val="0"/>
      <w:marBottom w:val="0"/>
      <w:divBdr>
        <w:top w:val="none" w:sz="0" w:space="0" w:color="auto"/>
        <w:left w:val="none" w:sz="0" w:space="0" w:color="auto"/>
        <w:bottom w:val="none" w:sz="0" w:space="0" w:color="auto"/>
        <w:right w:val="none" w:sz="0" w:space="0" w:color="auto"/>
      </w:divBdr>
    </w:div>
    <w:div w:id="1690259894">
      <w:bodyDiv w:val="1"/>
      <w:marLeft w:val="0"/>
      <w:marRight w:val="0"/>
      <w:marTop w:val="0"/>
      <w:marBottom w:val="0"/>
      <w:divBdr>
        <w:top w:val="none" w:sz="0" w:space="0" w:color="auto"/>
        <w:left w:val="none" w:sz="0" w:space="0" w:color="auto"/>
        <w:bottom w:val="none" w:sz="0" w:space="0" w:color="auto"/>
        <w:right w:val="none" w:sz="0" w:space="0" w:color="auto"/>
      </w:divBdr>
    </w:div>
    <w:div w:id="1693072859">
      <w:bodyDiv w:val="1"/>
      <w:marLeft w:val="0"/>
      <w:marRight w:val="0"/>
      <w:marTop w:val="0"/>
      <w:marBottom w:val="0"/>
      <w:divBdr>
        <w:top w:val="none" w:sz="0" w:space="0" w:color="auto"/>
        <w:left w:val="none" w:sz="0" w:space="0" w:color="auto"/>
        <w:bottom w:val="none" w:sz="0" w:space="0" w:color="auto"/>
        <w:right w:val="none" w:sz="0" w:space="0" w:color="auto"/>
      </w:divBdr>
    </w:div>
    <w:div w:id="1709336140">
      <w:bodyDiv w:val="1"/>
      <w:marLeft w:val="0"/>
      <w:marRight w:val="0"/>
      <w:marTop w:val="0"/>
      <w:marBottom w:val="0"/>
      <w:divBdr>
        <w:top w:val="none" w:sz="0" w:space="0" w:color="auto"/>
        <w:left w:val="none" w:sz="0" w:space="0" w:color="auto"/>
        <w:bottom w:val="none" w:sz="0" w:space="0" w:color="auto"/>
        <w:right w:val="none" w:sz="0" w:space="0" w:color="auto"/>
      </w:divBdr>
    </w:div>
    <w:div w:id="1721707377">
      <w:bodyDiv w:val="1"/>
      <w:marLeft w:val="0"/>
      <w:marRight w:val="0"/>
      <w:marTop w:val="0"/>
      <w:marBottom w:val="0"/>
      <w:divBdr>
        <w:top w:val="none" w:sz="0" w:space="0" w:color="auto"/>
        <w:left w:val="none" w:sz="0" w:space="0" w:color="auto"/>
        <w:bottom w:val="none" w:sz="0" w:space="0" w:color="auto"/>
        <w:right w:val="none" w:sz="0" w:space="0" w:color="auto"/>
      </w:divBdr>
    </w:div>
    <w:div w:id="1728606292">
      <w:bodyDiv w:val="1"/>
      <w:marLeft w:val="0"/>
      <w:marRight w:val="0"/>
      <w:marTop w:val="0"/>
      <w:marBottom w:val="0"/>
      <w:divBdr>
        <w:top w:val="none" w:sz="0" w:space="0" w:color="auto"/>
        <w:left w:val="none" w:sz="0" w:space="0" w:color="auto"/>
        <w:bottom w:val="none" w:sz="0" w:space="0" w:color="auto"/>
        <w:right w:val="none" w:sz="0" w:space="0" w:color="auto"/>
      </w:divBdr>
    </w:div>
    <w:div w:id="1734280801">
      <w:bodyDiv w:val="1"/>
      <w:marLeft w:val="0"/>
      <w:marRight w:val="0"/>
      <w:marTop w:val="0"/>
      <w:marBottom w:val="0"/>
      <w:divBdr>
        <w:top w:val="none" w:sz="0" w:space="0" w:color="auto"/>
        <w:left w:val="none" w:sz="0" w:space="0" w:color="auto"/>
        <w:bottom w:val="none" w:sz="0" w:space="0" w:color="auto"/>
        <w:right w:val="none" w:sz="0" w:space="0" w:color="auto"/>
      </w:divBdr>
    </w:div>
    <w:div w:id="1768189949">
      <w:bodyDiv w:val="1"/>
      <w:marLeft w:val="0"/>
      <w:marRight w:val="0"/>
      <w:marTop w:val="0"/>
      <w:marBottom w:val="0"/>
      <w:divBdr>
        <w:top w:val="none" w:sz="0" w:space="0" w:color="auto"/>
        <w:left w:val="none" w:sz="0" w:space="0" w:color="auto"/>
        <w:bottom w:val="none" w:sz="0" w:space="0" w:color="auto"/>
        <w:right w:val="none" w:sz="0" w:space="0" w:color="auto"/>
      </w:divBdr>
    </w:div>
    <w:div w:id="1768883452">
      <w:bodyDiv w:val="1"/>
      <w:marLeft w:val="0"/>
      <w:marRight w:val="0"/>
      <w:marTop w:val="0"/>
      <w:marBottom w:val="0"/>
      <w:divBdr>
        <w:top w:val="none" w:sz="0" w:space="0" w:color="auto"/>
        <w:left w:val="none" w:sz="0" w:space="0" w:color="auto"/>
        <w:bottom w:val="none" w:sz="0" w:space="0" w:color="auto"/>
        <w:right w:val="none" w:sz="0" w:space="0" w:color="auto"/>
      </w:divBdr>
    </w:div>
    <w:div w:id="1788154512">
      <w:bodyDiv w:val="1"/>
      <w:marLeft w:val="0"/>
      <w:marRight w:val="0"/>
      <w:marTop w:val="0"/>
      <w:marBottom w:val="0"/>
      <w:divBdr>
        <w:top w:val="none" w:sz="0" w:space="0" w:color="auto"/>
        <w:left w:val="none" w:sz="0" w:space="0" w:color="auto"/>
        <w:bottom w:val="none" w:sz="0" w:space="0" w:color="auto"/>
        <w:right w:val="none" w:sz="0" w:space="0" w:color="auto"/>
      </w:divBdr>
    </w:div>
    <w:div w:id="1789734980">
      <w:bodyDiv w:val="1"/>
      <w:marLeft w:val="0"/>
      <w:marRight w:val="0"/>
      <w:marTop w:val="0"/>
      <w:marBottom w:val="0"/>
      <w:divBdr>
        <w:top w:val="none" w:sz="0" w:space="0" w:color="auto"/>
        <w:left w:val="none" w:sz="0" w:space="0" w:color="auto"/>
        <w:bottom w:val="none" w:sz="0" w:space="0" w:color="auto"/>
        <w:right w:val="none" w:sz="0" w:space="0" w:color="auto"/>
      </w:divBdr>
    </w:div>
    <w:div w:id="1801610341">
      <w:bodyDiv w:val="1"/>
      <w:marLeft w:val="0"/>
      <w:marRight w:val="0"/>
      <w:marTop w:val="0"/>
      <w:marBottom w:val="0"/>
      <w:divBdr>
        <w:top w:val="none" w:sz="0" w:space="0" w:color="auto"/>
        <w:left w:val="none" w:sz="0" w:space="0" w:color="auto"/>
        <w:bottom w:val="none" w:sz="0" w:space="0" w:color="auto"/>
        <w:right w:val="none" w:sz="0" w:space="0" w:color="auto"/>
      </w:divBdr>
    </w:div>
    <w:div w:id="1804806507">
      <w:bodyDiv w:val="1"/>
      <w:marLeft w:val="0"/>
      <w:marRight w:val="0"/>
      <w:marTop w:val="0"/>
      <w:marBottom w:val="0"/>
      <w:divBdr>
        <w:top w:val="none" w:sz="0" w:space="0" w:color="auto"/>
        <w:left w:val="none" w:sz="0" w:space="0" w:color="auto"/>
        <w:bottom w:val="none" w:sz="0" w:space="0" w:color="auto"/>
        <w:right w:val="none" w:sz="0" w:space="0" w:color="auto"/>
      </w:divBdr>
    </w:div>
    <w:div w:id="1827552679">
      <w:bodyDiv w:val="1"/>
      <w:marLeft w:val="0"/>
      <w:marRight w:val="0"/>
      <w:marTop w:val="0"/>
      <w:marBottom w:val="0"/>
      <w:divBdr>
        <w:top w:val="none" w:sz="0" w:space="0" w:color="auto"/>
        <w:left w:val="none" w:sz="0" w:space="0" w:color="auto"/>
        <w:bottom w:val="none" w:sz="0" w:space="0" w:color="auto"/>
        <w:right w:val="none" w:sz="0" w:space="0" w:color="auto"/>
      </w:divBdr>
    </w:div>
    <w:div w:id="1828865484">
      <w:bodyDiv w:val="1"/>
      <w:marLeft w:val="0"/>
      <w:marRight w:val="0"/>
      <w:marTop w:val="0"/>
      <w:marBottom w:val="0"/>
      <w:divBdr>
        <w:top w:val="none" w:sz="0" w:space="0" w:color="auto"/>
        <w:left w:val="none" w:sz="0" w:space="0" w:color="auto"/>
        <w:bottom w:val="none" w:sz="0" w:space="0" w:color="auto"/>
        <w:right w:val="none" w:sz="0" w:space="0" w:color="auto"/>
      </w:divBdr>
    </w:div>
    <w:div w:id="1859198753">
      <w:bodyDiv w:val="1"/>
      <w:marLeft w:val="0"/>
      <w:marRight w:val="0"/>
      <w:marTop w:val="0"/>
      <w:marBottom w:val="0"/>
      <w:divBdr>
        <w:top w:val="none" w:sz="0" w:space="0" w:color="auto"/>
        <w:left w:val="none" w:sz="0" w:space="0" w:color="auto"/>
        <w:bottom w:val="none" w:sz="0" w:space="0" w:color="auto"/>
        <w:right w:val="none" w:sz="0" w:space="0" w:color="auto"/>
      </w:divBdr>
    </w:div>
    <w:div w:id="1875920968">
      <w:bodyDiv w:val="1"/>
      <w:marLeft w:val="0"/>
      <w:marRight w:val="0"/>
      <w:marTop w:val="0"/>
      <w:marBottom w:val="0"/>
      <w:divBdr>
        <w:top w:val="none" w:sz="0" w:space="0" w:color="auto"/>
        <w:left w:val="none" w:sz="0" w:space="0" w:color="auto"/>
        <w:bottom w:val="none" w:sz="0" w:space="0" w:color="auto"/>
        <w:right w:val="none" w:sz="0" w:space="0" w:color="auto"/>
      </w:divBdr>
    </w:div>
    <w:div w:id="1877960587">
      <w:bodyDiv w:val="1"/>
      <w:marLeft w:val="0"/>
      <w:marRight w:val="0"/>
      <w:marTop w:val="0"/>
      <w:marBottom w:val="0"/>
      <w:divBdr>
        <w:top w:val="none" w:sz="0" w:space="0" w:color="auto"/>
        <w:left w:val="none" w:sz="0" w:space="0" w:color="auto"/>
        <w:bottom w:val="none" w:sz="0" w:space="0" w:color="auto"/>
        <w:right w:val="none" w:sz="0" w:space="0" w:color="auto"/>
      </w:divBdr>
    </w:div>
    <w:div w:id="1886990370">
      <w:bodyDiv w:val="1"/>
      <w:marLeft w:val="0"/>
      <w:marRight w:val="0"/>
      <w:marTop w:val="0"/>
      <w:marBottom w:val="0"/>
      <w:divBdr>
        <w:top w:val="none" w:sz="0" w:space="0" w:color="auto"/>
        <w:left w:val="none" w:sz="0" w:space="0" w:color="auto"/>
        <w:bottom w:val="none" w:sz="0" w:space="0" w:color="auto"/>
        <w:right w:val="none" w:sz="0" w:space="0" w:color="auto"/>
      </w:divBdr>
    </w:div>
    <w:div w:id="1889955368">
      <w:bodyDiv w:val="1"/>
      <w:marLeft w:val="0"/>
      <w:marRight w:val="0"/>
      <w:marTop w:val="0"/>
      <w:marBottom w:val="0"/>
      <w:divBdr>
        <w:top w:val="none" w:sz="0" w:space="0" w:color="auto"/>
        <w:left w:val="none" w:sz="0" w:space="0" w:color="auto"/>
        <w:bottom w:val="none" w:sz="0" w:space="0" w:color="auto"/>
        <w:right w:val="none" w:sz="0" w:space="0" w:color="auto"/>
      </w:divBdr>
    </w:div>
    <w:div w:id="1889955495">
      <w:bodyDiv w:val="1"/>
      <w:marLeft w:val="0"/>
      <w:marRight w:val="0"/>
      <w:marTop w:val="0"/>
      <w:marBottom w:val="0"/>
      <w:divBdr>
        <w:top w:val="none" w:sz="0" w:space="0" w:color="auto"/>
        <w:left w:val="none" w:sz="0" w:space="0" w:color="auto"/>
        <w:bottom w:val="none" w:sz="0" w:space="0" w:color="auto"/>
        <w:right w:val="none" w:sz="0" w:space="0" w:color="auto"/>
      </w:divBdr>
    </w:div>
    <w:div w:id="1895507387">
      <w:bodyDiv w:val="1"/>
      <w:marLeft w:val="0"/>
      <w:marRight w:val="0"/>
      <w:marTop w:val="0"/>
      <w:marBottom w:val="0"/>
      <w:divBdr>
        <w:top w:val="none" w:sz="0" w:space="0" w:color="auto"/>
        <w:left w:val="none" w:sz="0" w:space="0" w:color="auto"/>
        <w:bottom w:val="none" w:sz="0" w:space="0" w:color="auto"/>
        <w:right w:val="none" w:sz="0" w:space="0" w:color="auto"/>
      </w:divBdr>
    </w:div>
    <w:div w:id="1897742080">
      <w:bodyDiv w:val="1"/>
      <w:marLeft w:val="0"/>
      <w:marRight w:val="0"/>
      <w:marTop w:val="0"/>
      <w:marBottom w:val="0"/>
      <w:divBdr>
        <w:top w:val="none" w:sz="0" w:space="0" w:color="auto"/>
        <w:left w:val="none" w:sz="0" w:space="0" w:color="auto"/>
        <w:bottom w:val="none" w:sz="0" w:space="0" w:color="auto"/>
        <w:right w:val="none" w:sz="0" w:space="0" w:color="auto"/>
      </w:divBdr>
    </w:div>
    <w:div w:id="1909224434">
      <w:bodyDiv w:val="1"/>
      <w:marLeft w:val="0"/>
      <w:marRight w:val="0"/>
      <w:marTop w:val="0"/>
      <w:marBottom w:val="0"/>
      <w:divBdr>
        <w:top w:val="none" w:sz="0" w:space="0" w:color="auto"/>
        <w:left w:val="none" w:sz="0" w:space="0" w:color="auto"/>
        <w:bottom w:val="none" w:sz="0" w:space="0" w:color="auto"/>
        <w:right w:val="none" w:sz="0" w:space="0" w:color="auto"/>
      </w:divBdr>
    </w:div>
    <w:div w:id="1913389691">
      <w:bodyDiv w:val="1"/>
      <w:marLeft w:val="0"/>
      <w:marRight w:val="0"/>
      <w:marTop w:val="0"/>
      <w:marBottom w:val="0"/>
      <w:divBdr>
        <w:top w:val="none" w:sz="0" w:space="0" w:color="auto"/>
        <w:left w:val="none" w:sz="0" w:space="0" w:color="auto"/>
        <w:bottom w:val="none" w:sz="0" w:space="0" w:color="auto"/>
        <w:right w:val="none" w:sz="0" w:space="0" w:color="auto"/>
      </w:divBdr>
    </w:div>
    <w:div w:id="1919560338">
      <w:bodyDiv w:val="1"/>
      <w:marLeft w:val="0"/>
      <w:marRight w:val="0"/>
      <w:marTop w:val="0"/>
      <w:marBottom w:val="0"/>
      <w:divBdr>
        <w:top w:val="none" w:sz="0" w:space="0" w:color="auto"/>
        <w:left w:val="none" w:sz="0" w:space="0" w:color="auto"/>
        <w:bottom w:val="none" w:sz="0" w:space="0" w:color="auto"/>
        <w:right w:val="none" w:sz="0" w:space="0" w:color="auto"/>
      </w:divBdr>
    </w:div>
    <w:div w:id="1926186931">
      <w:bodyDiv w:val="1"/>
      <w:marLeft w:val="0"/>
      <w:marRight w:val="0"/>
      <w:marTop w:val="0"/>
      <w:marBottom w:val="0"/>
      <w:divBdr>
        <w:top w:val="none" w:sz="0" w:space="0" w:color="auto"/>
        <w:left w:val="none" w:sz="0" w:space="0" w:color="auto"/>
        <w:bottom w:val="none" w:sz="0" w:space="0" w:color="auto"/>
        <w:right w:val="none" w:sz="0" w:space="0" w:color="auto"/>
      </w:divBdr>
    </w:div>
    <w:div w:id="1941908577">
      <w:bodyDiv w:val="1"/>
      <w:marLeft w:val="0"/>
      <w:marRight w:val="0"/>
      <w:marTop w:val="0"/>
      <w:marBottom w:val="0"/>
      <w:divBdr>
        <w:top w:val="none" w:sz="0" w:space="0" w:color="auto"/>
        <w:left w:val="none" w:sz="0" w:space="0" w:color="auto"/>
        <w:bottom w:val="none" w:sz="0" w:space="0" w:color="auto"/>
        <w:right w:val="none" w:sz="0" w:space="0" w:color="auto"/>
      </w:divBdr>
    </w:div>
    <w:div w:id="1965578704">
      <w:bodyDiv w:val="1"/>
      <w:marLeft w:val="0"/>
      <w:marRight w:val="0"/>
      <w:marTop w:val="0"/>
      <w:marBottom w:val="0"/>
      <w:divBdr>
        <w:top w:val="none" w:sz="0" w:space="0" w:color="auto"/>
        <w:left w:val="none" w:sz="0" w:space="0" w:color="auto"/>
        <w:bottom w:val="none" w:sz="0" w:space="0" w:color="auto"/>
        <w:right w:val="none" w:sz="0" w:space="0" w:color="auto"/>
      </w:divBdr>
    </w:div>
    <w:div w:id="1995445598">
      <w:bodyDiv w:val="1"/>
      <w:marLeft w:val="0"/>
      <w:marRight w:val="0"/>
      <w:marTop w:val="0"/>
      <w:marBottom w:val="0"/>
      <w:divBdr>
        <w:top w:val="none" w:sz="0" w:space="0" w:color="auto"/>
        <w:left w:val="none" w:sz="0" w:space="0" w:color="auto"/>
        <w:bottom w:val="none" w:sz="0" w:space="0" w:color="auto"/>
        <w:right w:val="none" w:sz="0" w:space="0" w:color="auto"/>
      </w:divBdr>
    </w:div>
    <w:div w:id="1997807009">
      <w:bodyDiv w:val="1"/>
      <w:marLeft w:val="0"/>
      <w:marRight w:val="0"/>
      <w:marTop w:val="0"/>
      <w:marBottom w:val="0"/>
      <w:divBdr>
        <w:top w:val="none" w:sz="0" w:space="0" w:color="auto"/>
        <w:left w:val="none" w:sz="0" w:space="0" w:color="auto"/>
        <w:bottom w:val="none" w:sz="0" w:space="0" w:color="auto"/>
        <w:right w:val="none" w:sz="0" w:space="0" w:color="auto"/>
      </w:divBdr>
    </w:div>
    <w:div w:id="2014601746">
      <w:bodyDiv w:val="1"/>
      <w:marLeft w:val="0"/>
      <w:marRight w:val="0"/>
      <w:marTop w:val="0"/>
      <w:marBottom w:val="0"/>
      <w:divBdr>
        <w:top w:val="none" w:sz="0" w:space="0" w:color="auto"/>
        <w:left w:val="none" w:sz="0" w:space="0" w:color="auto"/>
        <w:bottom w:val="none" w:sz="0" w:space="0" w:color="auto"/>
        <w:right w:val="none" w:sz="0" w:space="0" w:color="auto"/>
      </w:divBdr>
    </w:div>
    <w:div w:id="2017538857">
      <w:bodyDiv w:val="1"/>
      <w:marLeft w:val="0"/>
      <w:marRight w:val="0"/>
      <w:marTop w:val="0"/>
      <w:marBottom w:val="0"/>
      <w:divBdr>
        <w:top w:val="none" w:sz="0" w:space="0" w:color="auto"/>
        <w:left w:val="none" w:sz="0" w:space="0" w:color="auto"/>
        <w:bottom w:val="none" w:sz="0" w:space="0" w:color="auto"/>
        <w:right w:val="none" w:sz="0" w:space="0" w:color="auto"/>
      </w:divBdr>
    </w:div>
    <w:div w:id="2028214768">
      <w:bodyDiv w:val="1"/>
      <w:marLeft w:val="0"/>
      <w:marRight w:val="0"/>
      <w:marTop w:val="0"/>
      <w:marBottom w:val="0"/>
      <w:divBdr>
        <w:top w:val="none" w:sz="0" w:space="0" w:color="auto"/>
        <w:left w:val="none" w:sz="0" w:space="0" w:color="auto"/>
        <w:bottom w:val="none" w:sz="0" w:space="0" w:color="auto"/>
        <w:right w:val="none" w:sz="0" w:space="0" w:color="auto"/>
      </w:divBdr>
    </w:div>
    <w:div w:id="2028218111">
      <w:bodyDiv w:val="1"/>
      <w:marLeft w:val="0"/>
      <w:marRight w:val="0"/>
      <w:marTop w:val="0"/>
      <w:marBottom w:val="0"/>
      <w:divBdr>
        <w:top w:val="none" w:sz="0" w:space="0" w:color="auto"/>
        <w:left w:val="none" w:sz="0" w:space="0" w:color="auto"/>
        <w:bottom w:val="none" w:sz="0" w:space="0" w:color="auto"/>
        <w:right w:val="none" w:sz="0" w:space="0" w:color="auto"/>
      </w:divBdr>
    </w:div>
    <w:div w:id="2103212499">
      <w:bodyDiv w:val="1"/>
      <w:marLeft w:val="0"/>
      <w:marRight w:val="0"/>
      <w:marTop w:val="0"/>
      <w:marBottom w:val="0"/>
      <w:divBdr>
        <w:top w:val="none" w:sz="0" w:space="0" w:color="auto"/>
        <w:left w:val="none" w:sz="0" w:space="0" w:color="auto"/>
        <w:bottom w:val="none" w:sz="0" w:space="0" w:color="auto"/>
        <w:right w:val="none" w:sz="0" w:space="0" w:color="auto"/>
      </w:divBdr>
    </w:div>
    <w:div w:id="2105223411">
      <w:bodyDiv w:val="1"/>
      <w:marLeft w:val="0"/>
      <w:marRight w:val="0"/>
      <w:marTop w:val="0"/>
      <w:marBottom w:val="0"/>
      <w:divBdr>
        <w:top w:val="none" w:sz="0" w:space="0" w:color="auto"/>
        <w:left w:val="none" w:sz="0" w:space="0" w:color="auto"/>
        <w:bottom w:val="none" w:sz="0" w:space="0" w:color="auto"/>
        <w:right w:val="none" w:sz="0" w:space="0" w:color="auto"/>
      </w:divBdr>
    </w:div>
    <w:div w:id="2112047181">
      <w:bodyDiv w:val="1"/>
      <w:marLeft w:val="0"/>
      <w:marRight w:val="0"/>
      <w:marTop w:val="0"/>
      <w:marBottom w:val="0"/>
      <w:divBdr>
        <w:top w:val="none" w:sz="0" w:space="0" w:color="auto"/>
        <w:left w:val="none" w:sz="0" w:space="0" w:color="auto"/>
        <w:bottom w:val="none" w:sz="0" w:space="0" w:color="auto"/>
        <w:right w:val="none" w:sz="0" w:space="0" w:color="auto"/>
      </w:divBdr>
    </w:div>
    <w:div w:id="2115518219">
      <w:bodyDiv w:val="1"/>
      <w:marLeft w:val="0"/>
      <w:marRight w:val="0"/>
      <w:marTop w:val="0"/>
      <w:marBottom w:val="0"/>
      <w:divBdr>
        <w:top w:val="none" w:sz="0" w:space="0" w:color="auto"/>
        <w:left w:val="none" w:sz="0" w:space="0" w:color="auto"/>
        <w:bottom w:val="none" w:sz="0" w:space="0" w:color="auto"/>
        <w:right w:val="none" w:sz="0" w:space="0" w:color="auto"/>
      </w:divBdr>
    </w:div>
    <w:div w:id="2118982528">
      <w:bodyDiv w:val="1"/>
      <w:marLeft w:val="0"/>
      <w:marRight w:val="0"/>
      <w:marTop w:val="0"/>
      <w:marBottom w:val="0"/>
      <w:divBdr>
        <w:top w:val="none" w:sz="0" w:space="0" w:color="auto"/>
        <w:left w:val="none" w:sz="0" w:space="0" w:color="auto"/>
        <w:bottom w:val="none" w:sz="0" w:space="0" w:color="auto"/>
        <w:right w:val="none" w:sz="0" w:space="0" w:color="auto"/>
      </w:divBdr>
    </w:div>
    <w:div w:id="2131513928">
      <w:bodyDiv w:val="1"/>
      <w:marLeft w:val="0"/>
      <w:marRight w:val="0"/>
      <w:marTop w:val="0"/>
      <w:marBottom w:val="0"/>
      <w:divBdr>
        <w:top w:val="none" w:sz="0" w:space="0" w:color="auto"/>
        <w:left w:val="none" w:sz="0" w:space="0" w:color="auto"/>
        <w:bottom w:val="none" w:sz="0" w:space="0" w:color="auto"/>
        <w:right w:val="none" w:sz="0" w:space="0" w:color="auto"/>
      </w:divBdr>
    </w:div>
    <w:div w:id="214611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BF094-2D26-4920-BE24-139668412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3759</Words>
  <Characters>21429</Characters>
  <Application>Microsoft Office Word</Application>
  <DocSecurity>0</DocSecurity>
  <Lines>178</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Tatjana Matošević</dc:creator>
  <cp:lastModifiedBy>Racunovodstvo</cp:lastModifiedBy>
  <cp:revision>2</cp:revision>
  <cp:lastPrinted>2022-05-03T14:00:00Z</cp:lastPrinted>
  <dcterms:created xsi:type="dcterms:W3CDTF">2023-03-22T12:23:00Z</dcterms:created>
  <dcterms:modified xsi:type="dcterms:W3CDTF">2023-03-22T12:23:00Z</dcterms:modified>
</cp:coreProperties>
</file>